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2FBA" w14:textId="4722DC8B" w:rsidR="00BE4D05" w:rsidRDefault="00BE4D05" w:rsidP="00BE4D05">
      <w:pPr>
        <w:spacing w:after="0"/>
        <w:jc w:val="center"/>
        <w:rPr>
          <w:rFonts w:cstheme="minorHAnsi"/>
          <w:b/>
        </w:rPr>
      </w:pPr>
      <w:r>
        <w:rPr>
          <w:rFonts w:cstheme="minorHAnsi"/>
          <w:b/>
        </w:rPr>
        <w:t>Institución Universitaria Politécnico Grancolombiano</w:t>
      </w:r>
    </w:p>
    <w:p w14:paraId="7B40F22B" w14:textId="2E7F233D" w:rsidR="00BE4D05" w:rsidRDefault="00BE4D05" w:rsidP="00BE4D05">
      <w:pPr>
        <w:spacing w:after="0"/>
        <w:jc w:val="center"/>
        <w:rPr>
          <w:rFonts w:cstheme="minorHAnsi"/>
          <w:b/>
        </w:rPr>
      </w:pPr>
      <w:r>
        <w:rPr>
          <w:rFonts w:cstheme="minorHAnsi"/>
          <w:b/>
        </w:rPr>
        <w:t>Departamento de Ciencias básicas aplicadas</w:t>
      </w:r>
    </w:p>
    <w:p w14:paraId="059768B7" w14:textId="55A3724D" w:rsidR="00BE4D05" w:rsidRDefault="00BE4D05" w:rsidP="00BE4D05">
      <w:pPr>
        <w:spacing w:after="0"/>
        <w:jc w:val="center"/>
        <w:rPr>
          <w:rFonts w:cstheme="minorHAnsi"/>
          <w:b/>
        </w:rPr>
      </w:pPr>
      <w:r>
        <w:rPr>
          <w:rFonts w:cstheme="minorHAnsi"/>
          <w:b/>
        </w:rPr>
        <w:t>Facultad de Ingeniería, Diseño e Innovación</w:t>
      </w:r>
    </w:p>
    <w:p w14:paraId="1C98E928" w14:textId="77777777" w:rsidR="00BE4D05" w:rsidRDefault="00BE4D05" w:rsidP="00BE4D05">
      <w:pPr>
        <w:spacing w:after="0"/>
        <w:jc w:val="center"/>
        <w:rPr>
          <w:rFonts w:cstheme="minorHAnsi"/>
          <w:b/>
        </w:rPr>
      </w:pPr>
    </w:p>
    <w:p w14:paraId="3135719C" w14:textId="09C0747F" w:rsidR="00BE4D05" w:rsidRPr="00DF2AE7" w:rsidRDefault="00BE4D05" w:rsidP="00BE4D05">
      <w:pPr>
        <w:jc w:val="center"/>
        <w:rPr>
          <w:rFonts w:cstheme="minorHAnsi"/>
          <w:b/>
        </w:rPr>
      </w:pPr>
      <w:r>
        <w:rPr>
          <w:rFonts w:cstheme="minorHAnsi"/>
          <w:b/>
        </w:rPr>
        <w:t>Instructivo Feria de Ciencia básica aplicada</w:t>
      </w:r>
    </w:p>
    <w:p w14:paraId="6A542B7C" w14:textId="136C0C3C" w:rsidR="00BE4D05" w:rsidRPr="00DF2AE7" w:rsidRDefault="00BE4D05" w:rsidP="00BE4D05">
      <w:pPr>
        <w:rPr>
          <w:rFonts w:cstheme="minorHAnsi"/>
          <w:b/>
        </w:rPr>
      </w:pPr>
      <w:r>
        <w:rPr>
          <w:rFonts w:cstheme="minorHAnsi"/>
          <w:b/>
        </w:rPr>
        <w:t>Contenido</w:t>
      </w:r>
      <w:r w:rsidRPr="00DF2AE7">
        <w:rPr>
          <w:rFonts w:cstheme="minorHAnsi"/>
          <w:b/>
        </w:rPr>
        <w:t>:</w:t>
      </w:r>
    </w:p>
    <w:p w14:paraId="3A152EA1" w14:textId="77777777" w:rsidR="00BE4D05" w:rsidRDefault="00BE4D05" w:rsidP="00BE4D05">
      <w:pPr>
        <w:pStyle w:val="Prrafodelista"/>
        <w:numPr>
          <w:ilvl w:val="0"/>
          <w:numId w:val="27"/>
        </w:numPr>
        <w:spacing w:after="160" w:line="259" w:lineRule="auto"/>
        <w:rPr>
          <w:rFonts w:cstheme="minorHAnsi"/>
        </w:rPr>
      </w:pPr>
      <w:r>
        <w:rPr>
          <w:rFonts w:cstheme="minorHAnsi"/>
        </w:rPr>
        <w:t>Generalidades de la presentación del póster de investigación</w:t>
      </w:r>
    </w:p>
    <w:p w14:paraId="59AAB69F" w14:textId="77777777" w:rsidR="00BE4D05" w:rsidRPr="00DF2AE7" w:rsidRDefault="00BE4D05" w:rsidP="00BE4D05">
      <w:pPr>
        <w:pStyle w:val="Prrafodelista"/>
        <w:numPr>
          <w:ilvl w:val="0"/>
          <w:numId w:val="27"/>
        </w:numPr>
        <w:spacing w:after="160" w:line="259" w:lineRule="auto"/>
        <w:rPr>
          <w:rFonts w:cstheme="minorHAnsi"/>
        </w:rPr>
      </w:pPr>
      <w:r w:rsidRPr="00DF2AE7">
        <w:rPr>
          <w:rFonts w:cstheme="minorHAnsi"/>
        </w:rPr>
        <w:t>Lineamientos para la recepción de propuestas</w:t>
      </w:r>
    </w:p>
    <w:p w14:paraId="22CDC1A5" w14:textId="6EFB9A3A" w:rsidR="00BE4D05" w:rsidRPr="00DF2AE7" w:rsidRDefault="00BE4D05" w:rsidP="00BE4D05">
      <w:pPr>
        <w:rPr>
          <w:rFonts w:cstheme="minorHAnsi"/>
          <w:b/>
        </w:rPr>
      </w:pPr>
      <w:r>
        <w:rPr>
          <w:rFonts w:cstheme="minorHAnsi"/>
          <w:b/>
        </w:rPr>
        <w:t>Desarrollo</w:t>
      </w:r>
    </w:p>
    <w:p w14:paraId="4A8A9E46" w14:textId="62C5FA35" w:rsidR="00BE4D05" w:rsidRDefault="00BE4D05" w:rsidP="00BE4D05">
      <w:pPr>
        <w:pStyle w:val="Prrafodelista"/>
        <w:numPr>
          <w:ilvl w:val="0"/>
          <w:numId w:val="28"/>
        </w:numPr>
        <w:spacing w:after="160" w:line="259" w:lineRule="auto"/>
        <w:rPr>
          <w:rFonts w:cstheme="minorHAnsi"/>
          <w:b/>
        </w:rPr>
      </w:pPr>
      <w:r>
        <w:rPr>
          <w:rFonts w:cstheme="minorHAnsi"/>
          <w:b/>
        </w:rPr>
        <w:t>Generalidades</w:t>
      </w:r>
      <w:r w:rsidRPr="00584411">
        <w:rPr>
          <w:rFonts w:cstheme="minorHAnsi"/>
          <w:b/>
        </w:rPr>
        <w:t>:</w:t>
      </w:r>
    </w:p>
    <w:p w14:paraId="601CB6DE" w14:textId="11279FEE" w:rsidR="00CF3E46" w:rsidRPr="00CF3E46" w:rsidRDefault="00A96EE4" w:rsidP="00752B68">
      <w:pPr>
        <w:spacing w:after="160" w:line="259" w:lineRule="auto"/>
        <w:jc w:val="both"/>
        <w:rPr>
          <w:rFonts w:cstheme="minorHAnsi"/>
          <w:bCs/>
        </w:rPr>
      </w:pPr>
      <w:r w:rsidRPr="00A96EE4">
        <w:rPr>
          <w:rFonts w:cstheme="minorHAnsi"/>
          <w:bCs/>
        </w:rPr>
        <w:t>El póster es una estrategia que</w:t>
      </w:r>
      <w:r>
        <w:rPr>
          <w:rFonts w:cstheme="minorHAnsi"/>
          <w:bCs/>
        </w:rPr>
        <w:t xml:space="preserve"> permite comunicar hallazgos científicos en entornos físicos o virtuales, su principal objetivo es divulgar el conocimiento a través de una pieza conocida como afiche, que permita al público el intercambio de ideas y experiencias, además f</w:t>
      </w:r>
      <w:r w:rsidRPr="00CF3E46">
        <w:rPr>
          <w:rFonts w:cstheme="minorHAnsi"/>
          <w:bCs/>
        </w:rPr>
        <w:t>omenta la creatividad y la individualidad</w:t>
      </w:r>
      <w:r>
        <w:rPr>
          <w:rFonts w:cstheme="minorHAnsi"/>
          <w:bCs/>
        </w:rPr>
        <w:t xml:space="preserve"> </w:t>
      </w:r>
      <w:r>
        <w:rPr>
          <w:rFonts w:cstheme="minorHAnsi"/>
          <w:bCs/>
        </w:rPr>
        <w:fldChar w:fldCharType="begin" w:fldLock="1"/>
      </w:r>
      <w:r w:rsidR="00E46F63">
        <w:rPr>
          <w:rFonts w:cstheme="minorHAnsi"/>
          <w:bCs/>
        </w:rPr>
        <w:instrText>ADDIN CSL_CITATION {"citationItems":[{"id":"ITEM-1","itemData":{"DOI":"10.1080/00219266.2018.1546758","ISSN":"21576009","abstract":"To succeed, undergraduate science students need to both acquire knowledge, and learn to apply it effectively. Here a novel 1st year undergraduate module (incorporating blended learning, applied bioinformatic skills and scientific posters) is described and its effectiveness evaluated (quantitatively and qualitatively). The aims were to engage students and teach applied skills through a process-oriented guided-inquiry learning (POGIL) based project, utilising common online tools. Given a nucleotide entry and utilising the National Centre for Biotechnology Information (NCBI) platform students had to identify a specific human syndrome. Students then retrieved and summarised key scientific data, presenting it as a scientific poster. The module effectiveness was demonstrated by the students ability to acquire knowledge (content) and apply it (process), by finding and extracting data from online databases. Assessment included evaluation of the students ability to analyse, visualise and explain acquired data as a scientific poster. Module evaluation used qualitative students surveys and quantitative assessment (pre- and post- module, multiple-choice quiz, assessing content or process specific knowledge). The module led to a significant increase in students applied, process specific, knowledge and enhanced their learning experience. This module demonstrates a successful method for incorporating applied learning into an undergraduate module, developing multiple applied professional skills.","author":[{"dropping-particle":"","family":"Brown","given":"James A.L.","non-dropping-particle":"","parse-names":false,"suffix":""}],"container-title":"Journal of Biological Education","id":"ITEM-1","issue":"1","issued":{"date-parts":[["2020","1","1"]]},"page":"77-87","publisher":"Routledge","title":"Producing scientific posters, using online scientific resources, improves applied scientific skills in undergraduates","type":"article-journal","volume":"54"},"uris":["http://www.mendeley.com/documents/?uuid=bc148cc6-8e41-3fd0-a2e3-826595105164"]}],"mendeley":{"formattedCitation":"(Brown, 2020)","plainTextFormattedCitation":"(Brown, 2020)","previouslyFormattedCitation":"(Brown, 2020)"},"properties":{"noteIndex":0},"schema":"https://github.com/citation-style-language/schema/raw/master/csl-citation.json"}</w:instrText>
      </w:r>
      <w:r>
        <w:rPr>
          <w:rFonts w:cstheme="minorHAnsi"/>
          <w:bCs/>
        </w:rPr>
        <w:fldChar w:fldCharType="separate"/>
      </w:r>
      <w:r w:rsidRPr="00A96EE4">
        <w:rPr>
          <w:rFonts w:cstheme="minorHAnsi"/>
          <w:bCs/>
          <w:noProof/>
        </w:rPr>
        <w:t>(Brown, 2020)</w:t>
      </w:r>
      <w:r>
        <w:rPr>
          <w:rFonts w:cstheme="minorHAnsi"/>
          <w:bCs/>
        </w:rPr>
        <w:fldChar w:fldCharType="end"/>
      </w:r>
      <w:r>
        <w:rPr>
          <w:rFonts w:cstheme="minorHAnsi"/>
          <w:bCs/>
        </w:rPr>
        <w:t>.</w:t>
      </w:r>
    </w:p>
    <w:p w14:paraId="4ED9F045" w14:textId="668B0876" w:rsidR="00BE4D05" w:rsidRPr="009966EF" w:rsidRDefault="00BE4D05" w:rsidP="00752B68">
      <w:pPr>
        <w:spacing w:after="160" w:line="259" w:lineRule="auto"/>
        <w:jc w:val="both"/>
        <w:rPr>
          <w:rFonts w:cstheme="minorHAnsi"/>
          <w:bCs/>
        </w:rPr>
      </w:pPr>
      <w:r w:rsidRPr="00BE4D05">
        <w:rPr>
          <w:rFonts w:cstheme="minorHAnsi"/>
          <w:bCs/>
        </w:rPr>
        <w:t>Difundir y comunicar hallazgos científicos es una parte reconocida de la experiencia de investigación</w:t>
      </w:r>
      <w:r w:rsidR="00CF3E46">
        <w:rPr>
          <w:rFonts w:cstheme="minorHAnsi"/>
          <w:bCs/>
        </w:rPr>
        <w:t xml:space="preserve">, algunos estudios </w:t>
      </w:r>
      <w:r w:rsidR="00A96EE4">
        <w:rPr>
          <w:rFonts w:cstheme="minorHAnsi"/>
          <w:bCs/>
        </w:rPr>
        <w:t xml:space="preserve">demuestran </w:t>
      </w:r>
      <w:r w:rsidR="00CF3E46">
        <w:rPr>
          <w:rFonts w:cstheme="minorHAnsi"/>
          <w:bCs/>
        </w:rPr>
        <w:t xml:space="preserve"> </w:t>
      </w:r>
      <w:r w:rsidR="00A96EE4">
        <w:rPr>
          <w:rFonts w:cstheme="minorHAnsi"/>
          <w:bCs/>
        </w:rPr>
        <w:t xml:space="preserve">que </w:t>
      </w:r>
      <w:r w:rsidR="00CF3E46">
        <w:rPr>
          <w:rFonts w:cstheme="minorHAnsi"/>
          <w:bCs/>
        </w:rPr>
        <w:t>completa</w:t>
      </w:r>
      <w:r w:rsidR="00A96EE4">
        <w:rPr>
          <w:rFonts w:cstheme="minorHAnsi"/>
          <w:bCs/>
        </w:rPr>
        <w:t>r</w:t>
      </w:r>
      <w:r w:rsidR="00CF3E46">
        <w:rPr>
          <w:rFonts w:cstheme="minorHAnsi"/>
          <w:bCs/>
        </w:rPr>
        <w:t xml:space="preserve"> con éxito una presentación de </w:t>
      </w:r>
      <w:r w:rsidR="00A96EE4">
        <w:rPr>
          <w:rFonts w:cstheme="minorHAnsi"/>
          <w:bCs/>
        </w:rPr>
        <w:t>una</w:t>
      </w:r>
      <w:r w:rsidR="00CF3E46">
        <w:rPr>
          <w:rFonts w:cstheme="minorHAnsi"/>
          <w:bCs/>
        </w:rPr>
        <w:t xml:space="preserve"> investigación </w:t>
      </w:r>
      <w:r w:rsidR="00A96EE4">
        <w:rPr>
          <w:rFonts w:cstheme="minorHAnsi"/>
          <w:bCs/>
        </w:rPr>
        <w:t>permite adquirir</w:t>
      </w:r>
      <w:r w:rsidR="00CF3E46">
        <w:rPr>
          <w:rFonts w:cstheme="minorHAnsi"/>
          <w:bCs/>
        </w:rPr>
        <w:t xml:space="preserve"> una mayor confianza en la capacidad para comunicar la ciencia </w:t>
      </w:r>
      <w:r w:rsidR="00CF3E46">
        <w:rPr>
          <w:rFonts w:cstheme="minorHAnsi"/>
          <w:bCs/>
        </w:rPr>
        <w:fldChar w:fldCharType="begin" w:fldLock="1"/>
      </w:r>
      <w:r w:rsidR="00A96EE4">
        <w:rPr>
          <w:rFonts w:cstheme="minorHAnsi"/>
          <w:bCs/>
        </w:rPr>
        <w:instrText>ADDIN CSL_CITATION {"citationItems":[{"id":"ITEM-1","itemData":{"DOI":"10.1128/JMBE.00262-21/ASSET/8C356FCC-E907-40C9-BA96-307FCD86B772/ASSETS/IMAGES/LARGE/JMBE.00262-21-F001.JPG","ISSN":"1935-7877","abstract":"Disseminating and communicating scientific findings is an acknowledged part of the research experience, but few science programs include explicit undergraduate curricula for practicing oral science communication. Course-based undergraduate research experiences (CUREs) can provide opportunities for students to practice science communication, but few studies describe or assess authentic oral science communication activities within CUREs, and none do so under hybrid conditions.Disseminating and communicating scientific findings is an acknowledged part of the research experience, but few science programs include explicit undergraduate curricula for practicing oral science communication. Course-based undergraduate research experiences (CUREs) can provide opportunities for students to practice science communication, but few studies describe or assess authentic oral science communication activities within CUREs, and none do so under hybrid conditions. The existing literature lacks substantial evidence for how science communication activities impact students’ science identity and science communication self-efficacy, specifically regarding research posters. To address this, we collected students’ quantitative and qualitative perceptions of science identity and science communication self-efficacy in a hybrid CURE and collected students’ qualitative perceptions of presenting their research remotely at a virtual poster symposium. We found that students’ science identity and science communication self-efficacy improved significantly, as well as benefits and complaints about presenting research virtually, namely, reduced stress, a more comfortable atmosphere, but a murkier communication channel. Our results should prove valuable to educators interested in improving students’ science identity and science communication self-efficacy, especially when limited to a virtual or hybrid format, as affective factors strongly impact students’ persistence in science.","author":[{"dropping-particle":"","family":"Leone","given":"E. Austin","non-dropping-particle":"","parse-names":false,"suffix":""},{"dropping-particle":"","family":"French","given":"Donald P.","non-dropping-particle":"","parse-names":false,"suffix":""}],"container-title":"Journal of Microbiology &amp; Biology Education","id":"ITEM-1","issue":"1","issued":{"date-parts":[["2022","4","29"]]},"publisher":"American Society for Microbiology","title":"A Mixed-Methods Study of a Poster Presentation Activity, Students’ Science Identity, and Science Communication Self-Efficacy under Remote Teaching Conditions","type":"article-journal","volume":"23"},"uris":["http://www.mendeley.com/documents/?uuid=73f8f97a-1b0a-3f2b-af4d-c532ba51121e"]}],"mendeley":{"formattedCitation":"(Leone &amp; French, 2022)","plainTextFormattedCitation":"(Leone &amp; French, 2022)","previouslyFormattedCitation":"(Leone &amp; French, 2022)"},"properties":{"noteIndex":0},"schema":"https://github.com/citation-style-language/schema/raw/master/csl-citation.json"}</w:instrText>
      </w:r>
      <w:r w:rsidR="00CF3E46">
        <w:rPr>
          <w:rFonts w:cstheme="minorHAnsi"/>
          <w:bCs/>
        </w:rPr>
        <w:fldChar w:fldCharType="separate"/>
      </w:r>
      <w:r w:rsidR="00CF3E46" w:rsidRPr="00CF3E46">
        <w:rPr>
          <w:rFonts w:cstheme="minorHAnsi"/>
          <w:bCs/>
          <w:noProof/>
        </w:rPr>
        <w:t>(Leone &amp; French, 2022)</w:t>
      </w:r>
      <w:r w:rsidR="00CF3E46">
        <w:rPr>
          <w:rFonts w:cstheme="minorHAnsi"/>
          <w:bCs/>
        </w:rPr>
        <w:fldChar w:fldCharType="end"/>
      </w:r>
      <w:r w:rsidR="00CF3E46">
        <w:rPr>
          <w:rFonts w:cstheme="minorHAnsi"/>
          <w:bCs/>
        </w:rPr>
        <w:t xml:space="preserve">. </w:t>
      </w:r>
    </w:p>
    <w:p w14:paraId="19E365A1" w14:textId="5406BA03" w:rsidR="00BE4D05" w:rsidRDefault="009966EF" w:rsidP="00752B68">
      <w:pPr>
        <w:spacing w:after="160" w:line="259" w:lineRule="auto"/>
        <w:jc w:val="both"/>
        <w:rPr>
          <w:rFonts w:cstheme="minorHAnsi"/>
          <w:bCs/>
        </w:rPr>
      </w:pPr>
      <w:r>
        <w:rPr>
          <w:rFonts w:cstheme="minorHAnsi"/>
        </w:rPr>
        <w:t>Un póster</w:t>
      </w:r>
      <w:r w:rsidR="00BE4D05">
        <w:rPr>
          <w:rFonts w:cstheme="minorHAnsi"/>
        </w:rPr>
        <w:t xml:space="preserve"> de investigación, al igual que los artículos desarrollados en las diferentes asignaturas de ciencias básicas, deben mostrar de manera clara los detalles del trabajo de investigación realizado. La presentación de cada póster debe </w:t>
      </w:r>
      <w:r>
        <w:rPr>
          <w:rFonts w:cstheme="minorHAnsi"/>
        </w:rPr>
        <w:t xml:space="preserve">tener en cuenta lo siguiente </w:t>
      </w:r>
      <w:r>
        <w:rPr>
          <w:rFonts w:cstheme="minorHAnsi"/>
          <w:bCs/>
        </w:rPr>
        <w:fldChar w:fldCharType="begin" w:fldLock="1"/>
      </w:r>
      <w:r w:rsidR="00E46F63">
        <w:rPr>
          <w:rFonts w:cstheme="minorHAnsi"/>
          <w:bCs/>
        </w:rPr>
        <w:instrText>ADDIN CSL_CITATION {"citationItems":[{"id":"ITEM-1","itemData":{"DOI":"10.1080/00219266.2018.1546758","ISSN":"21576009","abstract":"To succeed, undergraduate science students need to both acquire knowledge, and learn to apply it effectively. Here a novel 1st year undergraduate module (incorporating blended learning, applied bioinformatic skills and scientific posters) is described and its effectiveness evaluated (quantitatively and qualitatively). The aims were to engage students and teach applied skills through a process-oriented guided-inquiry learning (POGIL) based project, utilising common online tools. Given a nucleotide entry and utilising the National Centre for Biotechnology Information (NCBI) platform students had to identify a specific human syndrome. Students then retrieved and summarised key scientific data, presenting it as a scientific poster. The module effectiveness was demonstrated by the students ability to acquire knowledge (content) and apply it (process), by finding and extracting data from online databases. Assessment included evaluation of the students ability to analyse, visualise and explain acquired data as a scientific poster. Module evaluation used qualitative students surveys and quantitative assessment (pre- and post- module, multiple-choice quiz, assessing content or process specific knowledge). The module led to a significant increase in students applied, process specific, knowledge and enhanced their learning experience. This module demonstrates a successful method for incorporating applied learning into an undergraduate module, developing multiple applied professional skills.","author":[{"dropping-particle":"","family":"Brown","given":"James A.L.","non-dropping-particle":"","parse-names":false,"suffix":""}],"container-title":"Journal of Biological Education","id":"ITEM-1","issue":"1","issued":{"date-parts":[["2020","1","1"]]},"page":"77-87","publisher":"Routledge","title":"Producing scientific posters, using online scientific resources, improves applied scientific skills in undergraduates","type":"article-journal","volume":"54"},"uris":["http://www.mendeley.com/documents/?uuid=bc148cc6-8e41-3fd0-a2e3-826595105164"]}],"mendeley":{"formattedCitation":"(Brown, 2020)","plainTextFormattedCitation":"(Brown, 2020)","previouslyFormattedCitation":"(Brown, 2020)"},"properties":{"noteIndex":0},"schema":"https://github.com/citation-style-language/schema/raw/master/csl-citation.json"}</w:instrText>
      </w:r>
      <w:r>
        <w:rPr>
          <w:rFonts w:cstheme="minorHAnsi"/>
          <w:bCs/>
        </w:rPr>
        <w:fldChar w:fldCharType="separate"/>
      </w:r>
      <w:r w:rsidRPr="00A96EE4">
        <w:rPr>
          <w:rFonts w:cstheme="minorHAnsi"/>
          <w:bCs/>
          <w:noProof/>
        </w:rPr>
        <w:t>(Brown, 2020)</w:t>
      </w:r>
      <w:r>
        <w:rPr>
          <w:rFonts w:cstheme="minorHAnsi"/>
          <w:bCs/>
        </w:rPr>
        <w:fldChar w:fldCharType="end"/>
      </w:r>
      <w:r>
        <w:rPr>
          <w:rFonts w:cstheme="minorHAnsi"/>
          <w:bCs/>
        </w:rPr>
        <w:t xml:space="preserve">: </w:t>
      </w:r>
    </w:p>
    <w:p w14:paraId="211ADB8F" w14:textId="77777777" w:rsidR="00E46F63" w:rsidRPr="009966EF" w:rsidRDefault="00E46F63" w:rsidP="00752B68">
      <w:pPr>
        <w:spacing w:after="160" w:line="259" w:lineRule="auto"/>
        <w:jc w:val="both"/>
        <w:rPr>
          <w:rFonts w:cstheme="minorHAnsi"/>
          <w:bC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95"/>
        <w:gridCol w:w="8885"/>
      </w:tblGrid>
      <w:tr w:rsidR="009966EF" w:rsidRPr="009966EF" w14:paraId="779A702A" w14:textId="77777777" w:rsidTr="009966EF">
        <w:tc>
          <w:tcPr>
            <w:tcW w:w="0" w:type="auto"/>
            <w:tcBorders>
              <w:top w:val="nil"/>
              <w:left w:val="nil"/>
              <w:bottom w:val="single" w:sz="6" w:space="0" w:color="000000"/>
              <w:right w:val="nil"/>
            </w:tcBorders>
            <w:shd w:val="clear" w:color="auto" w:fill="FFFFFF"/>
            <w:vAlign w:val="center"/>
            <w:hideMark/>
          </w:tcPr>
          <w:p w14:paraId="01141646" w14:textId="77777777" w:rsidR="009966EF" w:rsidRPr="009966EF" w:rsidRDefault="009966EF" w:rsidP="00752B68">
            <w:pPr>
              <w:jc w:val="both"/>
              <w:rPr>
                <w:rFonts w:cstheme="minorHAnsi"/>
                <w:color w:val="000000"/>
              </w:rPr>
            </w:pPr>
            <w:r w:rsidRPr="009966EF">
              <w:rPr>
                <w:rFonts w:cstheme="minorHAnsi"/>
                <w:color w:val="000000"/>
              </w:rPr>
              <w:t>Fuente</w:t>
            </w:r>
          </w:p>
        </w:tc>
        <w:tc>
          <w:tcPr>
            <w:tcW w:w="0" w:type="auto"/>
            <w:tcBorders>
              <w:top w:val="nil"/>
              <w:left w:val="nil"/>
              <w:bottom w:val="single" w:sz="6" w:space="0" w:color="000000"/>
              <w:right w:val="nil"/>
            </w:tcBorders>
            <w:shd w:val="clear" w:color="auto" w:fill="FFFFFF"/>
            <w:vAlign w:val="center"/>
            <w:hideMark/>
          </w:tcPr>
          <w:p w14:paraId="7AA719EC" w14:textId="29AF349A" w:rsidR="009966EF" w:rsidRPr="009966EF" w:rsidRDefault="009966EF" w:rsidP="00752B68">
            <w:pPr>
              <w:jc w:val="both"/>
              <w:rPr>
                <w:rFonts w:cstheme="minorHAnsi"/>
                <w:color w:val="000000"/>
              </w:rPr>
            </w:pPr>
            <w:r w:rsidRPr="009966EF">
              <w:rPr>
                <w:rFonts w:cstheme="minorHAnsi"/>
                <w:color w:val="000000"/>
              </w:rPr>
              <w:t xml:space="preserve">Debe resultar lo suficientemente grande para que sea leído a una distancia de 3 </w:t>
            </w:r>
            <w:r>
              <w:rPr>
                <w:rFonts w:cstheme="minorHAnsi"/>
                <w:color w:val="000000"/>
              </w:rPr>
              <w:t xml:space="preserve">metros. </w:t>
            </w:r>
            <w:r w:rsidRPr="009966EF">
              <w:rPr>
                <w:rFonts w:cstheme="minorHAnsi"/>
                <w:color w:val="000000"/>
              </w:rPr>
              <w:t>Lo más visible debe ser el título. Una combinación de letras mayúsculas y minúsculas es más fácil de leer que todas mayúsculas. Limitar el número de siglas ayuda a una mejor comprensión. Evitar subrayar para llamar la atención; se recomienda el uso de la cursiva en su lugar</w:t>
            </w:r>
            <w:r>
              <w:rPr>
                <w:rFonts w:cstheme="minorHAnsi"/>
                <w:color w:val="000000"/>
              </w:rPr>
              <w:t xml:space="preserve">. </w:t>
            </w:r>
          </w:p>
        </w:tc>
      </w:tr>
      <w:tr w:rsidR="009966EF" w:rsidRPr="009966EF" w14:paraId="2E23F5E5" w14:textId="77777777" w:rsidTr="009966EF">
        <w:tc>
          <w:tcPr>
            <w:tcW w:w="0" w:type="auto"/>
            <w:tcBorders>
              <w:top w:val="nil"/>
              <w:left w:val="nil"/>
              <w:bottom w:val="single" w:sz="6" w:space="0" w:color="000000"/>
              <w:right w:val="nil"/>
            </w:tcBorders>
            <w:shd w:val="clear" w:color="auto" w:fill="FFFFFF"/>
            <w:vAlign w:val="center"/>
            <w:hideMark/>
          </w:tcPr>
          <w:p w14:paraId="7ACDE32E" w14:textId="77777777" w:rsidR="009966EF" w:rsidRPr="009966EF" w:rsidRDefault="009966EF" w:rsidP="00752B68">
            <w:pPr>
              <w:jc w:val="both"/>
              <w:rPr>
                <w:rFonts w:cstheme="minorHAnsi"/>
                <w:color w:val="000000"/>
              </w:rPr>
            </w:pPr>
            <w:r w:rsidRPr="009966EF">
              <w:rPr>
                <w:rFonts w:cstheme="minorHAnsi"/>
                <w:color w:val="000000"/>
              </w:rPr>
              <w:t>Organización</w:t>
            </w:r>
          </w:p>
        </w:tc>
        <w:tc>
          <w:tcPr>
            <w:tcW w:w="0" w:type="auto"/>
            <w:tcBorders>
              <w:top w:val="nil"/>
              <w:left w:val="nil"/>
              <w:bottom w:val="single" w:sz="6" w:space="0" w:color="000000"/>
              <w:right w:val="nil"/>
            </w:tcBorders>
            <w:shd w:val="clear" w:color="auto" w:fill="FFFFFF"/>
            <w:vAlign w:val="center"/>
            <w:hideMark/>
          </w:tcPr>
          <w:p w14:paraId="47915984" w14:textId="176A122A" w:rsidR="009966EF" w:rsidRPr="009966EF" w:rsidRDefault="009966EF" w:rsidP="00752B68">
            <w:pPr>
              <w:jc w:val="both"/>
              <w:rPr>
                <w:rFonts w:cstheme="minorHAnsi"/>
                <w:color w:val="000000"/>
              </w:rPr>
            </w:pPr>
            <w:r w:rsidRPr="009966EF">
              <w:rPr>
                <w:rFonts w:cstheme="minorHAnsi"/>
                <w:color w:val="000000"/>
              </w:rPr>
              <w:t>Si se utilizan bloques de texto se recomienda un máximo de 50 palabras o menos. Se pueden utilizar color, flechas, asteriscos, líneas o numeración para guiar al lector de una sección a otra. Los encabezados de cada sección son necesarios para comprender y seguir el contenido.</w:t>
            </w:r>
          </w:p>
        </w:tc>
      </w:tr>
      <w:tr w:rsidR="009966EF" w:rsidRPr="009966EF" w14:paraId="1C591038" w14:textId="77777777" w:rsidTr="009966EF">
        <w:tc>
          <w:tcPr>
            <w:tcW w:w="0" w:type="auto"/>
            <w:tcBorders>
              <w:top w:val="nil"/>
              <w:left w:val="nil"/>
              <w:bottom w:val="single" w:sz="6" w:space="0" w:color="000000"/>
              <w:right w:val="nil"/>
            </w:tcBorders>
            <w:shd w:val="clear" w:color="auto" w:fill="FFFFFF"/>
            <w:vAlign w:val="center"/>
            <w:hideMark/>
          </w:tcPr>
          <w:p w14:paraId="3B525F00" w14:textId="77777777" w:rsidR="009966EF" w:rsidRPr="009966EF" w:rsidRDefault="009966EF" w:rsidP="00752B68">
            <w:pPr>
              <w:jc w:val="both"/>
              <w:rPr>
                <w:rFonts w:cstheme="minorHAnsi"/>
                <w:color w:val="000000"/>
              </w:rPr>
            </w:pPr>
            <w:r w:rsidRPr="009966EF">
              <w:rPr>
                <w:rFonts w:cstheme="minorHAnsi"/>
                <w:color w:val="000000"/>
              </w:rPr>
              <w:t>Imágenes</w:t>
            </w:r>
          </w:p>
        </w:tc>
        <w:tc>
          <w:tcPr>
            <w:tcW w:w="0" w:type="auto"/>
            <w:tcBorders>
              <w:top w:val="nil"/>
              <w:left w:val="nil"/>
              <w:bottom w:val="single" w:sz="6" w:space="0" w:color="000000"/>
              <w:right w:val="nil"/>
            </w:tcBorders>
            <w:shd w:val="clear" w:color="auto" w:fill="FFFFFF"/>
            <w:vAlign w:val="center"/>
            <w:hideMark/>
          </w:tcPr>
          <w:p w14:paraId="6213600F" w14:textId="64CDC984" w:rsidR="009966EF" w:rsidRPr="009966EF" w:rsidRDefault="009966EF" w:rsidP="00752B68">
            <w:pPr>
              <w:jc w:val="both"/>
              <w:rPr>
                <w:rFonts w:cstheme="minorHAnsi"/>
                <w:color w:val="000000"/>
              </w:rPr>
            </w:pPr>
            <w:r w:rsidRPr="009966EF">
              <w:rPr>
                <w:rFonts w:cstheme="minorHAnsi"/>
                <w:color w:val="000000"/>
              </w:rPr>
              <w:t>La sustitución de palabras por imágenes es más atractiva para el impacto visual. Imágenes como fotos o figuras estadísticas pueden reemplazar el texto. Las imágenes apelan a las emociones y ayudan a las personas a “ver” lo que queremos decir. Mejoran la memoria y facilitan el aprendizaje</w:t>
            </w:r>
            <w:r>
              <w:rPr>
                <w:rFonts w:cstheme="minorHAnsi"/>
                <w:color w:val="000000"/>
              </w:rPr>
              <w:t xml:space="preserve"> </w:t>
            </w:r>
            <w:r w:rsidRPr="009966EF">
              <w:rPr>
                <w:rFonts w:cstheme="minorHAnsi"/>
                <w:color w:val="000000"/>
              </w:rPr>
              <w:t xml:space="preserve">a medida que el espectador asimila la imagen. No hay una regla establecida para la cantidad de imágenes que deben usarse en un póster, pero cada imagen debe limitarse a desarrollar un solo punto. Los gráficos y los detalles de las tablas deben ser visibles a 2 m; además, asegurarse de que la resolución de las fotos utilizadas resulte lo suficiente para hacerlos nítidos y claros. </w:t>
            </w:r>
          </w:p>
        </w:tc>
      </w:tr>
    </w:tbl>
    <w:p w14:paraId="0E98894A" w14:textId="77777777" w:rsidR="009966EF" w:rsidRDefault="009966EF" w:rsidP="00752B68">
      <w:pPr>
        <w:jc w:val="both"/>
        <w:rPr>
          <w:rFonts w:cstheme="minorHAnsi"/>
        </w:rPr>
      </w:pPr>
    </w:p>
    <w:p w14:paraId="66E19144" w14:textId="01FBD083" w:rsidR="00BE4D05" w:rsidRDefault="009966EF" w:rsidP="00752B68">
      <w:pPr>
        <w:jc w:val="both"/>
        <w:rPr>
          <w:rFonts w:cstheme="minorHAnsi"/>
        </w:rPr>
      </w:pPr>
      <w:r>
        <w:rPr>
          <w:rFonts w:cstheme="minorHAnsi"/>
        </w:rPr>
        <w:lastRenderedPageBreak/>
        <w:t xml:space="preserve">Adjunto a este documento encontrará un formato de póster sobre el cual podrá hacer sus modificaciones de acuerdo con la investigación realizada conservando la estructura allí planteada. </w:t>
      </w:r>
    </w:p>
    <w:p w14:paraId="0DEFDDD3" w14:textId="77777777" w:rsidR="00BE4D05" w:rsidRPr="00FA3B94" w:rsidRDefault="00BE4D05" w:rsidP="00752B68">
      <w:pPr>
        <w:pStyle w:val="Prrafodelista"/>
        <w:jc w:val="both"/>
        <w:rPr>
          <w:rFonts w:cstheme="minorHAnsi"/>
          <w:b/>
        </w:rPr>
      </w:pPr>
    </w:p>
    <w:p w14:paraId="461DA28C" w14:textId="71A0C546" w:rsidR="00BE4D05" w:rsidRDefault="009966EF" w:rsidP="00752B68">
      <w:pPr>
        <w:pStyle w:val="Prrafodelista"/>
        <w:numPr>
          <w:ilvl w:val="0"/>
          <w:numId w:val="28"/>
        </w:numPr>
        <w:spacing w:after="160" w:line="259" w:lineRule="auto"/>
        <w:jc w:val="both"/>
        <w:rPr>
          <w:rFonts w:cstheme="minorHAnsi"/>
          <w:b/>
        </w:rPr>
      </w:pPr>
      <w:r>
        <w:rPr>
          <w:rFonts w:cstheme="minorHAnsi"/>
          <w:b/>
        </w:rPr>
        <w:t>Lineamientos</w:t>
      </w:r>
      <w:r w:rsidR="00BE4D05" w:rsidRPr="00B33580">
        <w:rPr>
          <w:rFonts w:cstheme="minorHAnsi"/>
          <w:b/>
        </w:rPr>
        <w:t>:</w:t>
      </w:r>
    </w:p>
    <w:p w14:paraId="79F1A5DB" w14:textId="77777777" w:rsidR="00BE4D05" w:rsidRPr="00B33580" w:rsidRDefault="00BE4D05" w:rsidP="00752B68">
      <w:pPr>
        <w:pStyle w:val="Prrafodelista"/>
        <w:jc w:val="both"/>
        <w:rPr>
          <w:rFonts w:cstheme="minorHAnsi"/>
          <w:b/>
        </w:rPr>
      </w:pPr>
    </w:p>
    <w:p w14:paraId="4674A9F6" w14:textId="77777777" w:rsidR="00BE4D05" w:rsidRPr="00D73333" w:rsidRDefault="00BE4D05" w:rsidP="00752B68">
      <w:pPr>
        <w:pStyle w:val="Prrafodelista"/>
        <w:numPr>
          <w:ilvl w:val="0"/>
          <w:numId w:val="38"/>
        </w:numPr>
        <w:spacing w:after="160" w:line="259" w:lineRule="auto"/>
        <w:jc w:val="both"/>
        <w:rPr>
          <w:rFonts w:cstheme="minorHAnsi"/>
          <w:b/>
        </w:rPr>
      </w:pPr>
      <w:r w:rsidRPr="00D73333">
        <w:rPr>
          <w:rFonts w:cstheme="minorHAnsi"/>
          <w:b/>
        </w:rPr>
        <w:t>Contenido el póster de investigación</w:t>
      </w:r>
    </w:p>
    <w:p w14:paraId="04A90F53" w14:textId="77777777" w:rsidR="00BE4D05" w:rsidRPr="00EA7428" w:rsidRDefault="00BE4D05" w:rsidP="00752B68">
      <w:pPr>
        <w:jc w:val="both"/>
        <w:rPr>
          <w:rFonts w:cstheme="minorHAnsi"/>
        </w:rPr>
      </w:pPr>
      <w:r>
        <w:rPr>
          <w:rFonts w:cstheme="minorHAnsi"/>
        </w:rPr>
        <w:t>La estructura y el contenido del póster depende del tipo de trabajo que se está presentando. Para la presente feria se tendrá un póster de un trabajo de investigación con resultados tangibles, por lo cual debe de contener los siguientes ítems:</w:t>
      </w:r>
    </w:p>
    <w:p w14:paraId="64BD852B" w14:textId="77777777" w:rsidR="00BE4D05" w:rsidRDefault="00BE4D05" w:rsidP="00752B68">
      <w:pPr>
        <w:pStyle w:val="Prrafodelista"/>
        <w:numPr>
          <w:ilvl w:val="0"/>
          <w:numId w:val="30"/>
        </w:numPr>
        <w:spacing w:after="160" w:line="259" w:lineRule="auto"/>
        <w:jc w:val="both"/>
        <w:rPr>
          <w:rFonts w:cstheme="minorHAnsi"/>
        </w:rPr>
      </w:pPr>
      <w:r>
        <w:rPr>
          <w:rFonts w:cstheme="minorHAnsi"/>
        </w:rPr>
        <w:t>Título/Autor(es)</w:t>
      </w:r>
    </w:p>
    <w:p w14:paraId="55AAAE4B" w14:textId="77777777" w:rsidR="00BE4D05" w:rsidRDefault="00BE4D05" w:rsidP="00752B68">
      <w:pPr>
        <w:pStyle w:val="Prrafodelista"/>
        <w:numPr>
          <w:ilvl w:val="0"/>
          <w:numId w:val="30"/>
        </w:numPr>
        <w:spacing w:after="160" w:line="259" w:lineRule="auto"/>
        <w:jc w:val="both"/>
        <w:rPr>
          <w:rFonts w:cstheme="minorHAnsi"/>
        </w:rPr>
      </w:pPr>
      <w:r w:rsidRPr="00EA7428">
        <w:rPr>
          <w:rFonts w:cstheme="minorHAnsi"/>
        </w:rPr>
        <w:t>Introducción</w:t>
      </w:r>
    </w:p>
    <w:p w14:paraId="0FED4DC3" w14:textId="77777777" w:rsidR="00BE4D05" w:rsidRPr="00EA7428" w:rsidRDefault="00BE4D05" w:rsidP="00752B68">
      <w:pPr>
        <w:pStyle w:val="Prrafodelista"/>
        <w:numPr>
          <w:ilvl w:val="0"/>
          <w:numId w:val="30"/>
        </w:numPr>
        <w:spacing w:after="160" w:line="259" w:lineRule="auto"/>
        <w:jc w:val="both"/>
        <w:rPr>
          <w:rFonts w:cstheme="minorHAnsi"/>
        </w:rPr>
      </w:pPr>
      <w:r>
        <w:rPr>
          <w:rFonts w:cstheme="minorHAnsi"/>
        </w:rPr>
        <w:t>Objetivos</w:t>
      </w:r>
    </w:p>
    <w:p w14:paraId="5AF30A29" w14:textId="2D01DD06" w:rsidR="00BE4D05" w:rsidRPr="00EA7428" w:rsidRDefault="009966EF" w:rsidP="00752B68">
      <w:pPr>
        <w:pStyle w:val="Prrafodelista"/>
        <w:numPr>
          <w:ilvl w:val="0"/>
          <w:numId w:val="30"/>
        </w:numPr>
        <w:spacing w:after="160" w:line="259" w:lineRule="auto"/>
        <w:jc w:val="both"/>
        <w:rPr>
          <w:rFonts w:cstheme="minorHAnsi"/>
        </w:rPr>
      </w:pPr>
      <w:r>
        <w:rPr>
          <w:rFonts w:cstheme="minorHAnsi"/>
        </w:rPr>
        <w:t>Metodología</w:t>
      </w:r>
    </w:p>
    <w:p w14:paraId="38D9BEDB" w14:textId="6526A6B2" w:rsidR="00BE4D05" w:rsidRPr="00EA7428" w:rsidRDefault="00BE4D05" w:rsidP="00752B68">
      <w:pPr>
        <w:pStyle w:val="Prrafodelista"/>
        <w:numPr>
          <w:ilvl w:val="0"/>
          <w:numId w:val="30"/>
        </w:numPr>
        <w:spacing w:after="160" w:line="259" w:lineRule="auto"/>
        <w:jc w:val="both"/>
        <w:rPr>
          <w:rFonts w:cstheme="minorHAnsi"/>
        </w:rPr>
      </w:pPr>
      <w:r w:rsidRPr="00EA7428">
        <w:rPr>
          <w:rFonts w:cstheme="minorHAnsi"/>
        </w:rPr>
        <w:t>Resultados</w:t>
      </w:r>
      <w:r w:rsidR="009966EF">
        <w:rPr>
          <w:rFonts w:cstheme="minorHAnsi"/>
        </w:rPr>
        <w:t xml:space="preserve"> y discusión </w:t>
      </w:r>
    </w:p>
    <w:p w14:paraId="147BA9FC" w14:textId="77777777" w:rsidR="00BE4D05" w:rsidRPr="00EA7428" w:rsidRDefault="00BE4D05" w:rsidP="00752B68">
      <w:pPr>
        <w:pStyle w:val="Prrafodelista"/>
        <w:numPr>
          <w:ilvl w:val="0"/>
          <w:numId w:val="30"/>
        </w:numPr>
        <w:spacing w:after="160" w:line="259" w:lineRule="auto"/>
        <w:jc w:val="both"/>
        <w:rPr>
          <w:rFonts w:cstheme="minorHAnsi"/>
        </w:rPr>
      </w:pPr>
      <w:r w:rsidRPr="00EA7428">
        <w:rPr>
          <w:rFonts w:cstheme="minorHAnsi"/>
        </w:rPr>
        <w:t>Conclusiones</w:t>
      </w:r>
    </w:p>
    <w:p w14:paraId="6734D487" w14:textId="77777777" w:rsidR="00BE4D05" w:rsidRPr="00554760" w:rsidRDefault="00BE4D05" w:rsidP="00752B68">
      <w:pPr>
        <w:jc w:val="both"/>
        <w:rPr>
          <w:rFonts w:cstheme="minorHAnsi"/>
          <w:b/>
        </w:rPr>
      </w:pPr>
      <w:r w:rsidRPr="00554760">
        <w:rPr>
          <w:rFonts w:cstheme="minorHAnsi"/>
          <w:b/>
        </w:rPr>
        <w:t>Tener presente las siguientes preguntas</w:t>
      </w:r>
      <w:r>
        <w:rPr>
          <w:rFonts w:cstheme="minorHAnsi"/>
          <w:b/>
        </w:rPr>
        <w:t xml:space="preserve"> para el contenido del póster</w:t>
      </w:r>
      <w:r w:rsidRPr="00554760">
        <w:rPr>
          <w:rFonts w:cstheme="minorHAnsi"/>
          <w:b/>
        </w:rPr>
        <w:t>:</w:t>
      </w:r>
    </w:p>
    <w:p w14:paraId="70CA30C8" w14:textId="77777777" w:rsidR="00BE4D05" w:rsidRDefault="00BE4D05" w:rsidP="00752B68">
      <w:pPr>
        <w:pStyle w:val="Prrafodelista"/>
        <w:numPr>
          <w:ilvl w:val="0"/>
          <w:numId w:val="32"/>
        </w:numPr>
        <w:spacing w:after="160" w:line="259" w:lineRule="auto"/>
        <w:jc w:val="both"/>
        <w:rPr>
          <w:rFonts w:cstheme="minorHAnsi"/>
        </w:rPr>
      </w:pPr>
      <w:r>
        <w:rPr>
          <w:rFonts w:cstheme="minorHAnsi"/>
        </w:rPr>
        <w:t xml:space="preserve">¿Qué queremos decir a través del póster? </w:t>
      </w:r>
    </w:p>
    <w:p w14:paraId="17BE5E85" w14:textId="77777777" w:rsidR="00BE4D05" w:rsidRDefault="00BE4D05" w:rsidP="00752B68">
      <w:pPr>
        <w:pStyle w:val="Prrafodelista"/>
        <w:ind w:left="1425"/>
        <w:jc w:val="both"/>
        <w:rPr>
          <w:rFonts w:cstheme="minorHAnsi"/>
        </w:rPr>
      </w:pPr>
      <w:r>
        <w:rPr>
          <w:rFonts w:cstheme="minorHAnsi"/>
        </w:rPr>
        <w:t>Al responder esta pregunta podremos definir si queremos presentar un estudio realizado, una experiencia de investigación o un trabajo determinado que ha sido desarrollo. De esta manera, definiremos cuáles son los ítems que requerirán de mayor exposición, mayor descripción textual o visual, y así facilitarnos el desarrollo del contenido que queremos presentar.</w:t>
      </w:r>
    </w:p>
    <w:p w14:paraId="7D3CE383" w14:textId="77777777" w:rsidR="00BE4D05" w:rsidRPr="0082618A" w:rsidRDefault="00BE4D05" w:rsidP="00752B68">
      <w:pPr>
        <w:pStyle w:val="Prrafodelista"/>
        <w:ind w:left="1425" w:firstLine="699"/>
        <w:jc w:val="both"/>
        <w:rPr>
          <w:rFonts w:cstheme="minorHAnsi"/>
        </w:rPr>
      </w:pPr>
    </w:p>
    <w:p w14:paraId="23F11892" w14:textId="77777777" w:rsidR="00BE4D05" w:rsidRDefault="00BE4D05" w:rsidP="00752B68">
      <w:pPr>
        <w:pStyle w:val="Prrafodelista"/>
        <w:numPr>
          <w:ilvl w:val="0"/>
          <w:numId w:val="32"/>
        </w:numPr>
        <w:spacing w:after="160" w:line="259" w:lineRule="auto"/>
        <w:jc w:val="both"/>
        <w:rPr>
          <w:rFonts w:cstheme="minorHAnsi"/>
        </w:rPr>
      </w:pPr>
      <w:r>
        <w:rPr>
          <w:rFonts w:cstheme="minorHAnsi"/>
        </w:rPr>
        <w:t xml:space="preserve">¿Cómo vamos a presentarlo? </w:t>
      </w:r>
    </w:p>
    <w:p w14:paraId="734855CE" w14:textId="77777777" w:rsidR="00BE4D05" w:rsidRPr="00B17300" w:rsidRDefault="00BE4D05" w:rsidP="00752B68">
      <w:pPr>
        <w:pStyle w:val="Prrafodelista"/>
        <w:ind w:left="1425"/>
        <w:jc w:val="both"/>
        <w:rPr>
          <w:rFonts w:cstheme="minorHAnsi"/>
        </w:rPr>
      </w:pPr>
      <w:r>
        <w:rPr>
          <w:rFonts w:cstheme="minorHAnsi"/>
        </w:rPr>
        <w:t>Al responder esta pregunta se debe de tener en cuenta la estructura predefinida para el póster. Teniendo la estructura clara, podremos definir los espacios y la extensión necesaria para la presentación de cada uno de los ítems que componen el póster.</w:t>
      </w:r>
    </w:p>
    <w:p w14:paraId="3910A597" w14:textId="3A955086" w:rsidR="00BE4D05" w:rsidRPr="00B17300" w:rsidRDefault="009966EF" w:rsidP="00752B68">
      <w:pPr>
        <w:jc w:val="both"/>
        <w:rPr>
          <w:rFonts w:cstheme="minorHAnsi"/>
          <w:b/>
        </w:rPr>
      </w:pPr>
      <w:r w:rsidRPr="00B17300">
        <w:rPr>
          <w:rFonts w:cstheme="minorHAnsi"/>
          <w:b/>
        </w:rPr>
        <w:t>Errores para evitar</w:t>
      </w:r>
      <w:r w:rsidR="00BE4D05" w:rsidRPr="00B17300">
        <w:rPr>
          <w:rFonts w:cstheme="minorHAnsi"/>
          <w:b/>
        </w:rPr>
        <w:t xml:space="preserve"> en la creación del póster:</w:t>
      </w:r>
    </w:p>
    <w:p w14:paraId="4EAD5F1B" w14:textId="77777777" w:rsidR="00BE4D05" w:rsidRDefault="00BE4D05" w:rsidP="00752B68">
      <w:pPr>
        <w:pStyle w:val="Prrafodelista"/>
        <w:numPr>
          <w:ilvl w:val="0"/>
          <w:numId w:val="31"/>
        </w:numPr>
        <w:spacing w:after="160" w:line="259" w:lineRule="auto"/>
        <w:jc w:val="both"/>
        <w:rPr>
          <w:rFonts w:cstheme="minorHAnsi"/>
        </w:rPr>
      </w:pPr>
      <w:r>
        <w:rPr>
          <w:rFonts w:cstheme="minorHAnsi"/>
        </w:rPr>
        <w:t>Presentarlo con texto demasiado pequeño, sin gráficos, ni ilustraciones.</w:t>
      </w:r>
    </w:p>
    <w:p w14:paraId="6C26730F" w14:textId="119D120B" w:rsidR="00BE4D05" w:rsidRDefault="00BE4D05" w:rsidP="00752B68">
      <w:pPr>
        <w:pStyle w:val="Prrafodelista"/>
        <w:numPr>
          <w:ilvl w:val="0"/>
          <w:numId w:val="31"/>
        </w:numPr>
        <w:spacing w:after="160" w:line="259" w:lineRule="auto"/>
        <w:jc w:val="both"/>
        <w:rPr>
          <w:rFonts w:cstheme="minorHAnsi"/>
        </w:rPr>
      </w:pPr>
      <w:r>
        <w:rPr>
          <w:rFonts w:cstheme="minorHAnsi"/>
        </w:rPr>
        <w:t xml:space="preserve">Presentarlo con textos </w:t>
      </w:r>
      <w:r w:rsidR="009966EF">
        <w:rPr>
          <w:rFonts w:cstheme="minorHAnsi"/>
        </w:rPr>
        <w:t xml:space="preserve">muy largos </w:t>
      </w:r>
      <w:r>
        <w:rPr>
          <w:rFonts w:cstheme="minorHAnsi"/>
        </w:rPr>
        <w:t>o que su lectura sea incomprensible.</w:t>
      </w:r>
    </w:p>
    <w:p w14:paraId="1A190801" w14:textId="16D2C939" w:rsidR="00BE4D05" w:rsidRDefault="00BE4D05" w:rsidP="00752B68">
      <w:pPr>
        <w:pStyle w:val="Prrafodelista"/>
        <w:numPr>
          <w:ilvl w:val="0"/>
          <w:numId w:val="31"/>
        </w:numPr>
        <w:spacing w:after="160" w:line="259" w:lineRule="auto"/>
        <w:jc w:val="both"/>
        <w:rPr>
          <w:rFonts w:cstheme="minorHAnsi"/>
        </w:rPr>
      </w:pPr>
      <w:r>
        <w:rPr>
          <w:rFonts w:cstheme="minorHAnsi"/>
        </w:rPr>
        <w:t xml:space="preserve">Presentar un póster con exceso de texto o imágenes. Un póster es un ejercicio de síntesis, que permite el equilibrio entre lectura y exposición del proceso del proyecto, por lo cual no es necesario la inclusión </w:t>
      </w:r>
      <w:r w:rsidR="009966EF">
        <w:rPr>
          <w:rFonts w:cstheme="minorHAnsi"/>
        </w:rPr>
        <w:t xml:space="preserve">de </w:t>
      </w:r>
      <w:r>
        <w:rPr>
          <w:rFonts w:cstheme="minorHAnsi"/>
        </w:rPr>
        <w:t>demasiada información.</w:t>
      </w:r>
    </w:p>
    <w:p w14:paraId="4D54C416" w14:textId="1DF1E510" w:rsidR="00BE4D05" w:rsidRDefault="00BE4D05" w:rsidP="00752B68">
      <w:pPr>
        <w:pStyle w:val="Prrafodelista"/>
        <w:numPr>
          <w:ilvl w:val="0"/>
          <w:numId w:val="31"/>
        </w:numPr>
        <w:spacing w:after="160" w:line="259" w:lineRule="auto"/>
        <w:jc w:val="both"/>
        <w:rPr>
          <w:rFonts w:cstheme="minorHAnsi"/>
        </w:rPr>
      </w:pPr>
      <w:r>
        <w:rPr>
          <w:rFonts w:cstheme="minorHAnsi"/>
        </w:rPr>
        <w:t xml:space="preserve">Agregar imágenes o gráficos que no se vean bien (o “pixelados”), ya que dificultará el entendimiento de </w:t>
      </w:r>
      <w:r w:rsidR="009966EF">
        <w:rPr>
          <w:rFonts w:cstheme="minorHAnsi"/>
        </w:rPr>
        <w:t>estos</w:t>
      </w:r>
      <w:r>
        <w:rPr>
          <w:rFonts w:cstheme="minorHAnsi"/>
        </w:rPr>
        <w:t>.</w:t>
      </w:r>
    </w:p>
    <w:p w14:paraId="47F362E6" w14:textId="227B5CB8" w:rsidR="00BE4D05" w:rsidRPr="00C34ACB" w:rsidRDefault="00BE4D05" w:rsidP="00752B68">
      <w:pPr>
        <w:pStyle w:val="Prrafodelista"/>
        <w:numPr>
          <w:ilvl w:val="0"/>
          <w:numId w:val="31"/>
        </w:numPr>
        <w:spacing w:after="160" w:line="259" w:lineRule="auto"/>
        <w:jc w:val="both"/>
        <w:rPr>
          <w:rFonts w:cstheme="minorHAnsi"/>
        </w:rPr>
      </w:pPr>
      <w:r>
        <w:rPr>
          <w:rFonts w:cstheme="minorHAnsi"/>
        </w:rPr>
        <w:t xml:space="preserve">Subrayar las palabras o frases importantes, en este caso </w:t>
      </w:r>
      <w:r w:rsidR="009966EF">
        <w:rPr>
          <w:rFonts w:cstheme="minorHAnsi"/>
        </w:rPr>
        <w:t>s</w:t>
      </w:r>
      <w:r>
        <w:rPr>
          <w:rFonts w:cstheme="minorHAnsi"/>
        </w:rPr>
        <w:t>e recomienda usar cursiva.</w:t>
      </w:r>
    </w:p>
    <w:p w14:paraId="5F25E267" w14:textId="77777777" w:rsidR="00BE4D05" w:rsidRPr="0005121B" w:rsidRDefault="00BE4D05" w:rsidP="00752B68">
      <w:pPr>
        <w:pStyle w:val="Prrafodelista"/>
        <w:ind w:left="1425"/>
        <w:jc w:val="both"/>
        <w:rPr>
          <w:rFonts w:cstheme="minorHAnsi"/>
        </w:rPr>
      </w:pPr>
    </w:p>
    <w:p w14:paraId="4B6B62E2" w14:textId="77777777" w:rsidR="00BE4D05" w:rsidRDefault="00BE4D05" w:rsidP="00752B68">
      <w:pPr>
        <w:pStyle w:val="Prrafodelista"/>
        <w:numPr>
          <w:ilvl w:val="0"/>
          <w:numId w:val="38"/>
        </w:numPr>
        <w:spacing w:after="160" w:line="259" w:lineRule="auto"/>
        <w:jc w:val="both"/>
        <w:rPr>
          <w:rFonts w:cstheme="minorHAnsi"/>
        </w:rPr>
      </w:pPr>
      <w:r w:rsidRPr="0005121B">
        <w:rPr>
          <w:rFonts w:cstheme="minorHAnsi"/>
          <w:b/>
        </w:rPr>
        <w:t>Estructura y diseño del contenido del póster</w:t>
      </w:r>
      <w:r w:rsidRPr="0005121B">
        <w:rPr>
          <w:rFonts w:cstheme="minorHAnsi"/>
        </w:rPr>
        <w:t xml:space="preserve"> </w:t>
      </w:r>
    </w:p>
    <w:p w14:paraId="71BD4D4B" w14:textId="77777777" w:rsidR="00BE4D05" w:rsidRPr="0005121B" w:rsidRDefault="00BE4D05" w:rsidP="00752B68">
      <w:pPr>
        <w:pStyle w:val="Prrafodelista"/>
        <w:jc w:val="both"/>
        <w:rPr>
          <w:rFonts w:cstheme="minorHAnsi"/>
        </w:rPr>
      </w:pPr>
    </w:p>
    <w:p w14:paraId="064B243F" w14:textId="77777777" w:rsidR="00BE4D05" w:rsidRPr="00CB2256" w:rsidRDefault="00BE4D05" w:rsidP="00752B68">
      <w:pPr>
        <w:pStyle w:val="Prrafodelista"/>
        <w:numPr>
          <w:ilvl w:val="0"/>
          <w:numId w:val="35"/>
        </w:numPr>
        <w:spacing w:after="160" w:line="259" w:lineRule="auto"/>
        <w:jc w:val="both"/>
        <w:rPr>
          <w:rFonts w:cstheme="minorHAnsi"/>
          <w:b/>
        </w:rPr>
      </w:pPr>
      <w:r w:rsidRPr="00CB2256">
        <w:rPr>
          <w:rFonts w:cstheme="minorHAnsi"/>
          <w:b/>
        </w:rPr>
        <w:lastRenderedPageBreak/>
        <w:t xml:space="preserve">Título: </w:t>
      </w:r>
    </w:p>
    <w:p w14:paraId="0BBA2AE1" w14:textId="77777777" w:rsidR="00BE4D05" w:rsidRDefault="00BE4D05" w:rsidP="00752B68">
      <w:pPr>
        <w:pStyle w:val="Prrafodelista"/>
        <w:numPr>
          <w:ilvl w:val="1"/>
          <w:numId w:val="34"/>
        </w:numPr>
        <w:spacing w:after="160" w:line="259" w:lineRule="auto"/>
        <w:jc w:val="both"/>
        <w:rPr>
          <w:rFonts w:cstheme="minorHAnsi"/>
        </w:rPr>
      </w:pPr>
      <w:r>
        <w:rPr>
          <w:rFonts w:cstheme="minorHAnsi"/>
        </w:rPr>
        <w:t xml:space="preserve">El título representa el objetivo general del proyecto. </w:t>
      </w:r>
    </w:p>
    <w:p w14:paraId="000BB0BD" w14:textId="77777777" w:rsidR="00BE4D05" w:rsidRDefault="00BE4D05" w:rsidP="00752B68">
      <w:pPr>
        <w:pStyle w:val="Prrafodelista"/>
        <w:numPr>
          <w:ilvl w:val="1"/>
          <w:numId w:val="34"/>
        </w:numPr>
        <w:spacing w:after="160" w:line="259" w:lineRule="auto"/>
        <w:jc w:val="both"/>
        <w:rPr>
          <w:rFonts w:cstheme="minorHAnsi"/>
        </w:rPr>
      </w:pPr>
      <w:r>
        <w:rPr>
          <w:rFonts w:cstheme="minorHAnsi"/>
        </w:rPr>
        <w:t>Se deberá presentar de una manera que no exceda 2 líneas de párrafo (no más de 15 palabras), además debe trasmitir la idea central del tema y ser atractivo al visitante de la exposición.</w:t>
      </w:r>
    </w:p>
    <w:p w14:paraId="5B880293" w14:textId="77777777" w:rsidR="00BE4D05" w:rsidRDefault="00BE4D05" w:rsidP="00752B68">
      <w:pPr>
        <w:pStyle w:val="Prrafodelista"/>
        <w:ind w:left="2145"/>
        <w:jc w:val="both"/>
        <w:rPr>
          <w:rFonts w:cstheme="minorHAnsi"/>
        </w:rPr>
      </w:pPr>
    </w:p>
    <w:p w14:paraId="0BD798EC" w14:textId="77777777" w:rsidR="00BE4D05" w:rsidRPr="00CB2256" w:rsidRDefault="00BE4D05" w:rsidP="00752B68">
      <w:pPr>
        <w:pStyle w:val="Prrafodelista"/>
        <w:numPr>
          <w:ilvl w:val="0"/>
          <w:numId w:val="35"/>
        </w:numPr>
        <w:spacing w:after="160" w:line="259" w:lineRule="auto"/>
        <w:jc w:val="both"/>
        <w:rPr>
          <w:rFonts w:cstheme="minorHAnsi"/>
          <w:b/>
        </w:rPr>
      </w:pPr>
      <w:r w:rsidRPr="00CB2256">
        <w:rPr>
          <w:rFonts w:cstheme="minorHAnsi"/>
          <w:b/>
        </w:rPr>
        <w:t xml:space="preserve">Introducción: </w:t>
      </w:r>
    </w:p>
    <w:p w14:paraId="69125CD7" w14:textId="4C952435" w:rsidR="00BE4D05" w:rsidRDefault="00BE4D05" w:rsidP="00752B68">
      <w:pPr>
        <w:pStyle w:val="Prrafodelista"/>
        <w:numPr>
          <w:ilvl w:val="0"/>
          <w:numId w:val="36"/>
        </w:numPr>
        <w:spacing w:after="160" w:line="259" w:lineRule="auto"/>
        <w:jc w:val="both"/>
        <w:rPr>
          <w:rFonts w:cstheme="minorHAnsi"/>
        </w:rPr>
      </w:pPr>
      <w:r>
        <w:rPr>
          <w:rFonts w:cstheme="minorHAnsi"/>
        </w:rPr>
        <w:t>No debe ser muy extensa, evitando el exceso de datos o definiciones.</w:t>
      </w:r>
    </w:p>
    <w:p w14:paraId="00808C69" w14:textId="77777777" w:rsidR="00BE4D05" w:rsidRDefault="00BE4D05" w:rsidP="00752B68">
      <w:pPr>
        <w:pStyle w:val="Prrafodelista"/>
        <w:numPr>
          <w:ilvl w:val="0"/>
          <w:numId w:val="36"/>
        </w:numPr>
        <w:spacing w:after="160" w:line="259" w:lineRule="auto"/>
        <w:jc w:val="both"/>
        <w:rPr>
          <w:rFonts w:cstheme="minorHAnsi"/>
        </w:rPr>
      </w:pPr>
      <w:r>
        <w:rPr>
          <w:rFonts w:cstheme="minorHAnsi"/>
        </w:rPr>
        <w:t>Debe enfocar de manera corta y precisa la temática del proyecto (o el problema de investigación), y e</w:t>
      </w:r>
      <w:r w:rsidRPr="004B438E">
        <w:rPr>
          <w:rFonts w:cstheme="minorHAnsi"/>
        </w:rPr>
        <w:t>xpresar una breve justificación d</w:t>
      </w:r>
      <w:r>
        <w:rPr>
          <w:rFonts w:cstheme="minorHAnsi"/>
        </w:rPr>
        <w:t>el trabajo desarrollado</w:t>
      </w:r>
      <w:r w:rsidRPr="004B438E">
        <w:rPr>
          <w:rFonts w:cstheme="minorHAnsi"/>
        </w:rPr>
        <w:t>.</w:t>
      </w:r>
    </w:p>
    <w:p w14:paraId="5E9745A0" w14:textId="77777777" w:rsidR="00BE4D05" w:rsidRPr="004B438E" w:rsidRDefault="00BE4D05" w:rsidP="00752B68">
      <w:pPr>
        <w:pStyle w:val="Prrafodelista"/>
        <w:numPr>
          <w:ilvl w:val="2"/>
          <w:numId w:val="34"/>
        </w:numPr>
        <w:spacing w:after="160" w:line="259" w:lineRule="auto"/>
        <w:jc w:val="both"/>
        <w:rPr>
          <w:rFonts w:cstheme="minorHAnsi"/>
        </w:rPr>
      </w:pPr>
      <w:r>
        <w:rPr>
          <w:rFonts w:cstheme="minorHAnsi"/>
        </w:rPr>
        <w:t>Indica qué se propone con el proyecto, da indicios de cómo se realizará y para qué se llevará a cabo.</w:t>
      </w:r>
    </w:p>
    <w:p w14:paraId="6C56EEC7" w14:textId="77777777" w:rsidR="00BE4D05" w:rsidRPr="00CB2256" w:rsidRDefault="00BE4D05" w:rsidP="00752B68">
      <w:pPr>
        <w:pStyle w:val="Prrafodelista"/>
        <w:numPr>
          <w:ilvl w:val="0"/>
          <w:numId w:val="35"/>
        </w:numPr>
        <w:spacing w:after="160" w:line="259" w:lineRule="auto"/>
        <w:jc w:val="both"/>
        <w:rPr>
          <w:rFonts w:cstheme="minorHAnsi"/>
          <w:b/>
        </w:rPr>
      </w:pPr>
      <w:r w:rsidRPr="00CB2256">
        <w:rPr>
          <w:rFonts w:cstheme="minorHAnsi"/>
          <w:b/>
        </w:rPr>
        <w:t>Objetivos:</w:t>
      </w:r>
    </w:p>
    <w:p w14:paraId="5E1343EC" w14:textId="77777777" w:rsidR="00BE4D05" w:rsidRDefault="00BE4D05" w:rsidP="00752B68">
      <w:pPr>
        <w:pStyle w:val="Prrafodelista"/>
        <w:numPr>
          <w:ilvl w:val="0"/>
          <w:numId w:val="37"/>
        </w:numPr>
        <w:spacing w:after="160" w:line="259" w:lineRule="auto"/>
        <w:jc w:val="both"/>
        <w:rPr>
          <w:rFonts w:cstheme="minorHAnsi"/>
        </w:rPr>
      </w:pPr>
      <w:r>
        <w:rPr>
          <w:rFonts w:cstheme="minorHAnsi"/>
        </w:rPr>
        <w:t>Son los objetivos específicos del proyecto</w:t>
      </w:r>
    </w:p>
    <w:p w14:paraId="2421A9D9" w14:textId="77777777" w:rsidR="00BE4D05" w:rsidRDefault="00BE4D05" w:rsidP="00752B68">
      <w:pPr>
        <w:pStyle w:val="Prrafodelista"/>
        <w:numPr>
          <w:ilvl w:val="2"/>
          <w:numId w:val="34"/>
        </w:numPr>
        <w:spacing w:after="160" w:line="259" w:lineRule="auto"/>
        <w:jc w:val="both"/>
        <w:rPr>
          <w:rFonts w:cstheme="minorHAnsi"/>
        </w:rPr>
      </w:pPr>
      <w:r>
        <w:rPr>
          <w:rFonts w:cstheme="minorHAnsi"/>
        </w:rPr>
        <w:t>Estos deben de representar su contribución al logro del objetivo general.</w:t>
      </w:r>
    </w:p>
    <w:p w14:paraId="3A7DC000" w14:textId="77777777" w:rsidR="00BE4D05" w:rsidRDefault="00BE4D05" w:rsidP="00752B68">
      <w:pPr>
        <w:pStyle w:val="Prrafodelista"/>
        <w:numPr>
          <w:ilvl w:val="2"/>
          <w:numId w:val="34"/>
        </w:numPr>
        <w:spacing w:after="160" w:line="259" w:lineRule="auto"/>
        <w:jc w:val="both"/>
        <w:rPr>
          <w:rFonts w:cstheme="minorHAnsi"/>
        </w:rPr>
      </w:pPr>
      <w:r>
        <w:rPr>
          <w:rFonts w:cstheme="minorHAnsi"/>
        </w:rPr>
        <w:t>Nota: deben ser coherente con la solución del problema de investigación.</w:t>
      </w:r>
    </w:p>
    <w:p w14:paraId="3A7FDC37" w14:textId="77777777" w:rsidR="00BE4D05" w:rsidRDefault="00BE4D05" w:rsidP="00752B68">
      <w:pPr>
        <w:pStyle w:val="Prrafodelista"/>
        <w:ind w:left="2148"/>
        <w:jc w:val="both"/>
        <w:rPr>
          <w:rFonts w:cstheme="minorHAnsi"/>
        </w:rPr>
      </w:pPr>
    </w:p>
    <w:p w14:paraId="56300910" w14:textId="5D489AF8" w:rsidR="00BE4D05" w:rsidRPr="00CB2256" w:rsidRDefault="00E46F63" w:rsidP="00752B68">
      <w:pPr>
        <w:pStyle w:val="Prrafodelista"/>
        <w:numPr>
          <w:ilvl w:val="0"/>
          <w:numId w:val="35"/>
        </w:numPr>
        <w:spacing w:after="160" w:line="259" w:lineRule="auto"/>
        <w:jc w:val="both"/>
        <w:rPr>
          <w:rFonts w:cstheme="minorHAnsi"/>
          <w:b/>
        </w:rPr>
      </w:pPr>
      <w:r>
        <w:rPr>
          <w:rFonts w:cstheme="minorHAnsi"/>
          <w:b/>
        </w:rPr>
        <w:t>Metodología</w:t>
      </w:r>
      <w:r w:rsidR="00BE4D05" w:rsidRPr="00CB2256">
        <w:rPr>
          <w:rFonts w:cstheme="minorHAnsi"/>
          <w:b/>
        </w:rPr>
        <w:t>:</w:t>
      </w:r>
    </w:p>
    <w:p w14:paraId="0F488B1B" w14:textId="77777777" w:rsidR="00BE4D05" w:rsidRDefault="00BE4D05" w:rsidP="00752B68">
      <w:pPr>
        <w:pStyle w:val="Prrafodelista"/>
        <w:numPr>
          <w:ilvl w:val="1"/>
          <w:numId w:val="35"/>
        </w:numPr>
        <w:spacing w:after="160" w:line="259" w:lineRule="auto"/>
        <w:jc w:val="both"/>
        <w:rPr>
          <w:rFonts w:cstheme="minorHAnsi"/>
        </w:rPr>
      </w:pPr>
      <w:r>
        <w:rPr>
          <w:rFonts w:cstheme="minorHAnsi"/>
        </w:rPr>
        <w:t xml:space="preserve">La definición del procedimiento permite al espectador conocer y evaluar la forma en cómo se llevó a cabo el proyecto. </w:t>
      </w:r>
    </w:p>
    <w:p w14:paraId="6D0D4CE5" w14:textId="77777777" w:rsidR="00BE4D05" w:rsidRDefault="00BE4D05" w:rsidP="00752B68">
      <w:pPr>
        <w:pStyle w:val="Prrafodelista"/>
        <w:numPr>
          <w:ilvl w:val="2"/>
          <w:numId w:val="35"/>
        </w:numPr>
        <w:spacing w:after="160" w:line="259" w:lineRule="auto"/>
        <w:jc w:val="both"/>
        <w:rPr>
          <w:rFonts w:cstheme="minorHAnsi"/>
        </w:rPr>
      </w:pPr>
      <w:r>
        <w:rPr>
          <w:rFonts w:cstheme="minorHAnsi"/>
        </w:rPr>
        <w:t>Aquí se presenta la forma en que se recogieron y analizaron los datos.</w:t>
      </w:r>
    </w:p>
    <w:p w14:paraId="324BCEF9" w14:textId="77777777" w:rsidR="00BE4D05" w:rsidRDefault="00BE4D05" w:rsidP="00752B68">
      <w:pPr>
        <w:pStyle w:val="Prrafodelista"/>
        <w:numPr>
          <w:ilvl w:val="0"/>
          <w:numId w:val="35"/>
        </w:numPr>
        <w:spacing w:after="160" w:line="259" w:lineRule="auto"/>
        <w:jc w:val="both"/>
        <w:rPr>
          <w:rFonts w:cstheme="minorHAnsi"/>
          <w:b/>
        </w:rPr>
      </w:pPr>
      <w:r>
        <w:rPr>
          <w:rFonts w:cstheme="minorHAnsi"/>
          <w:b/>
        </w:rPr>
        <w:t>Resultados:</w:t>
      </w:r>
    </w:p>
    <w:p w14:paraId="15677270" w14:textId="7EEF79D2" w:rsidR="00BE4D05" w:rsidRPr="00E46F63" w:rsidRDefault="00E46F63" w:rsidP="00752B68">
      <w:pPr>
        <w:pStyle w:val="Prrafodelista"/>
        <w:numPr>
          <w:ilvl w:val="1"/>
          <w:numId w:val="35"/>
        </w:numPr>
        <w:spacing w:after="160" w:line="259" w:lineRule="auto"/>
        <w:jc w:val="both"/>
        <w:rPr>
          <w:rFonts w:cstheme="minorHAnsi"/>
          <w:b/>
        </w:rPr>
      </w:pPr>
      <w:r>
        <w:rPr>
          <w:rFonts w:cstheme="minorHAnsi"/>
        </w:rPr>
        <w:t>Los resultados se</w:t>
      </w:r>
      <w:r w:rsidR="00BE4D05" w:rsidRPr="00997157">
        <w:rPr>
          <w:rFonts w:cstheme="minorHAnsi"/>
        </w:rPr>
        <w:t xml:space="preserve"> puede</w:t>
      </w:r>
      <w:r>
        <w:rPr>
          <w:rFonts w:cstheme="minorHAnsi"/>
        </w:rPr>
        <w:t>n</w:t>
      </w:r>
      <w:r w:rsidR="00BE4D05" w:rsidRPr="00997157">
        <w:rPr>
          <w:rFonts w:cstheme="minorHAnsi"/>
        </w:rPr>
        <w:t xml:space="preserve"> presentar</w:t>
      </w:r>
      <w:r w:rsidR="00BE4D05">
        <w:rPr>
          <w:rFonts w:cstheme="minorHAnsi"/>
        </w:rPr>
        <w:t xml:space="preserve"> en forma de gráficos, tablas y figuras con muy poco texto que ayude al espectador a relacionarlo con el desarrollo del proyecto.</w:t>
      </w:r>
    </w:p>
    <w:p w14:paraId="3C9DFE24" w14:textId="77777777" w:rsidR="00BE4D05" w:rsidRDefault="00BE4D05" w:rsidP="00752B68">
      <w:pPr>
        <w:pStyle w:val="Prrafodelista"/>
        <w:numPr>
          <w:ilvl w:val="0"/>
          <w:numId w:val="35"/>
        </w:numPr>
        <w:spacing w:after="160" w:line="259" w:lineRule="auto"/>
        <w:jc w:val="both"/>
        <w:rPr>
          <w:rFonts w:cstheme="minorHAnsi"/>
          <w:b/>
        </w:rPr>
      </w:pPr>
      <w:r>
        <w:rPr>
          <w:rFonts w:cstheme="minorHAnsi"/>
          <w:b/>
        </w:rPr>
        <w:t>Conclusiones:</w:t>
      </w:r>
    </w:p>
    <w:p w14:paraId="142B818C" w14:textId="77777777" w:rsidR="00BE4D05" w:rsidRDefault="00BE4D05" w:rsidP="00752B68">
      <w:pPr>
        <w:pStyle w:val="Prrafodelista"/>
        <w:numPr>
          <w:ilvl w:val="1"/>
          <w:numId w:val="35"/>
        </w:numPr>
        <w:spacing w:after="160" w:line="259" w:lineRule="auto"/>
        <w:jc w:val="both"/>
        <w:rPr>
          <w:rFonts w:cstheme="minorHAnsi"/>
        </w:rPr>
      </w:pPr>
      <w:r w:rsidRPr="00CB0701">
        <w:rPr>
          <w:rFonts w:cstheme="minorHAnsi"/>
        </w:rPr>
        <w:t>Deben</w:t>
      </w:r>
      <w:r>
        <w:rPr>
          <w:rFonts w:cstheme="minorHAnsi"/>
        </w:rPr>
        <w:t xml:space="preserve"> de presentarse enlistadas las más importantes, de forma clara y breve.</w:t>
      </w:r>
    </w:p>
    <w:p w14:paraId="6415A2DC" w14:textId="77777777" w:rsidR="00BE4D05" w:rsidRDefault="00BE4D05" w:rsidP="00752B68">
      <w:pPr>
        <w:pStyle w:val="Prrafodelista"/>
        <w:numPr>
          <w:ilvl w:val="1"/>
          <w:numId w:val="35"/>
        </w:numPr>
        <w:spacing w:after="160" w:line="259" w:lineRule="auto"/>
        <w:jc w:val="both"/>
        <w:rPr>
          <w:rFonts w:cstheme="minorHAnsi"/>
        </w:rPr>
      </w:pPr>
      <w:r>
        <w:rPr>
          <w:rFonts w:cstheme="minorHAnsi"/>
        </w:rPr>
        <w:t>Deben de transmitir un resumen rápido del objetivo alcanzado, evitando ser repetitivo o ambiguo, y resaltando la importancia de la investigación desarrollada.</w:t>
      </w:r>
    </w:p>
    <w:p w14:paraId="2D15CB4F" w14:textId="77777777" w:rsidR="00BE4D05" w:rsidRDefault="00BE4D05" w:rsidP="00752B68">
      <w:pPr>
        <w:pStyle w:val="Prrafodelista"/>
        <w:numPr>
          <w:ilvl w:val="0"/>
          <w:numId w:val="35"/>
        </w:numPr>
        <w:spacing w:after="160" w:line="259" w:lineRule="auto"/>
        <w:jc w:val="both"/>
        <w:rPr>
          <w:rFonts w:cstheme="minorHAnsi"/>
          <w:b/>
        </w:rPr>
      </w:pPr>
      <w:r w:rsidRPr="00AA3E9B">
        <w:rPr>
          <w:rFonts w:cstheme="minorHAnsi"/>
          <w:b/>
        </w:rPr>
        <w:t>Autores</w:t>
      </w:r>
      <w:r>
        <w:rPr>
          <w:rFonts w:cstheme="minorHAnsi"/>
          <w:b/>
        </w:rPr>
        <w:t>:</w:t>
      </w:r>
    </w:p>
    <w:p w14:paraId="38255311" w14:textId="77777777" w:rsidR="00BE4D05" w:rsidRPr="00587F09" w:rsidRDefault="00BE4D05" w:rsidP="00752B68">
      <w:pPr>
        <w:pStyle w:val="Prrafodelista"/>
        <w:numPr>
          <w:ilvl w:val="1"/>
          <w:numId w:val="35"/>
        </w:numPr>
        <w:spacing w:after="160" w:line="259" w:lineRule="auto"/>
        <w:jc w:val="both"/>
        <w:rPr>
          <w:rFonts w:cstheme="minorHAnsi"/>
          <w:b/>
        </w:rPr>
      </w:pPr>
      <w:r>
        <w:rPr>
          <w:rFonts w:cstheme="minorHAnsi"/>
        </w:rPr>
        <w:t>Nombre de cada uno de los participantes en el proyecto, acompañado con el correo institucional de cada uno.</w:t>
      </w:r>
    </w:p>
    <w:p w14:paraId="0AF083F4" w14:textId="77777777" w:rsidR="00BE4D05" w:rsidRPr="00AA3E9B" w:rsidRDefault="00BE4D05" w:rsidP="00752B68">
      <w:pPr>
        <w:pStyle w:val="Prrafodelista"/>
        <w:numPr>
          <w:ilvl w:val="2"/>
          <w:numId w:val="35"/>
        </w:numPr>
        <w:spacing w:after="160" w:line="259" w:lineRule="auto"/>
        <w:jc w:val="both"/>
        <w:rPr>
          <w:rFonts w:cstheme="minorHAnsi"/>
          <w:b/>
        </w:rPr>
      </w:pPr>
      <w:r>
        <w:rPr>
          <w:rFonts w:cstheme="minorHAnsi"/>
        </w:rPr>
        <w:t>Ejemplo: Fulanito Detal (fdetal@poligran.edu.co)</w:t>
      </w:r>
    </w:p>
    <w:p w14:paraId="4802D3C6" w14:textId="77777777" w:rsidR="00BE4D05" w:rsidRDefault="00BE4D05" w:rsidP="00752B68">
      <w:pPr>
        <w:pStyle w:val="Prrafodelista"/>
        <w:numPr>
          <w:ilvl w:val="0"/>
          <w:numId w:val="35"/>
        </w:numPr>
        <w:spacing w:after="160" w:line="259" w:lineRule="auto"/>
        <w:jc w:val="both"/>
        <w:rPr>
          <w:rFonts w:cstheme="minorHAnsi"/>
          <w:b/>
        </w:rPr>
      </w:pPr>
      <w:r w:rsidRPr="00AA3E9B">
        <w:rPr>
          <w:rFonts w:cstheme="minorHAnsi"/>
          <w:b/>
        </w:rPr>
        <w:t>Referencias</w:t>
      </w:r>
      <w:r>
        <w:rPr>
          <w:rFonts w:cstheme="minorHAnsi"/>
          <w:b/>
        </w:rPr>
        <w:t>:</w:t>
      </w:r>
    </w:p>
    <w:p w14:paraId="2F832C3F" w14:textId="77777777" w:rsidR="00BE4D05" w:rsidRPr="000E45BF" w:rsidRDefault="00BE4D05" w:rsidP="00752B68">
      <w:pPr>
        <w:pStyle w:val="Prrafodelista"/>
        <w:numPr>
          <w:ilvl w:val="1"/>
          <w:numId w:val="35"/>
        </w:numPr>
        <w:spacing w:after="160" w:line="259" w:lineRule="auto"/>
        <w:jc w:val="both"/>
        <w:rPr>
          <w:rFonts w:cstheme="minorHAnsi"/>
          <w:b/>
        </w:rPr>
      </w:pPr>
      <w:r>
        <w:rPr>
          <w:rFonts w:cstheme="minorHAnsi"/>
        </w:rPr>
        <w:t>Solamente se enlistarán las referencias que hayan sido usadas en el contenido del póster, no las referencias utilizadas en el proyecto de investigación.</w:t>
      </w:r>
    </w:p>
    <w:p w14:paraId="56453424" w14:textId="77777777" w:rsidR="00BE4D05" w:rsidRPr="00C34ACB" w:rsidRDefault="00BE4D05" w:rsidP="00752B68">
      <w:pPr>
        <w:pStyle w:val="Prrafodelista"/>
        <w:numPr>
          <w:ilvl w:val="2"/>
          <w:numId w:val="35"/>
        </w:numPr>
        <w:spacing w:after="160" w:line="259" w:lineRule="auto"/>
        <w:jc w:val="both"/>
        <w:rPr>
          <w:rFonts w:cstheme="minorHAnsi"/>
          <w:b/>
        </w:rPr>
      </w:pPr>
      <w:r>
        <w:rPr>
          <w:rFonts w:cstheme="minorHAnsi"/>
        </w:rPr>
        <w:t>Toda referencia agregada debe haber sido citada en el póster. Si no está citada no la agregue.</w:t>
      </w:r>
    </w:p>
    <w:p w14:paraId="37EE3F51" w14:textId="77777777" w:rsidR="00BE4D05" w:rsidRPr="000E45BF" w:rsidRDefault="00BE4D05" w:rsidP="00752B68">
      <w:pPr>
        <w:pStyle w:val="Prrafodelista"/>
        <w:numPr>
          <w:ilvl w:val="1"/>
          <w:numId w:val="35"/>
        </w:numPr>
        <w:spacing w:after="160" w:line="259" w:lineRule="auto"/>
        <w:jc w:val="both"/>
        <w:rPr>
          <w:rFonts w:cstheme="minorHAnsi"/>
          <w:b/>
        </w:rPr>
      </w:pPr>
      <w:r>
        <w:rPr>
          <w:rFonts w:cstheme="minorHAnsi"/>
        </w:rPr>
        <w:t>Se recomienda utilizar de 2 a 4 referencias, siendo estas las más significativas del proyecto y que ayuden en la redacción y argumentación del póster de investigación.</w:t>
      </w:r>
    </w:p>
    <w:p w14:paraId="49FFD207" w14:textId="77777777" w:rsidR="00BE4D05" w:rsidRPr="0005121B" w:rsidRDefault="00BE4D05" w:rsidP="00752B68">
      <w:pPr>
        <w:pStyle w:val="Prrafodelista"/>
        <w:ind w:left="2148"/>
        <w:jc w:val="both"/>
        <w:rPr>
          <w:rFonts w:cstheme="minorHAnsi"/>
        </w:rPr>
      </w:pPr>
    </w:p>
    <w:p w14:paraId="151633B5" w14:textId="77777777" w:rsidR="00BE4D05" w:rsidRDefault="00BE4D05" w:rsidP="00752B68">
      <w:pPr>
        <w:jc w:val="both"/>
        <w:rPr>
          <w:rFonts w:cstheme="minorHAnsi"/>
        </w:rPr>
      </w:pPr>
    </w:p>
    <w:p w14:paraId="0FCA707D" w14:textId="77777777" w:rsidR="00BE4D05" w:rsidRDefault="00BE4D05" w:rsidP="00752B68">
      <w:pPr>
        <w:jc w:val="both"/>
        <w:rPr>
          <w:rFonts w:cstheme="minorHAnsi"/>
        </w:rPr>
      </w:pPr>
    </w:p>
    <w:p w14:paraId="644A14B2" w14:textId="77777777" w:rsidR="00BE4D05" w:rsidRPr="009D0D34" w:rsidRDefault="00BE4D05" w:rsidP="00752B68">
      <w:pPr>
        <w:jc w:val="both"/>
        <w:rPr>
          <w:rFonts w:cstheme="minorHAnsi"/>
        </w:rPr>
      </w:pPr>
    </w:p>
    <w:p w14:paraId="5FB8E57C" w14:textId="555811AA" w:rsidR="00BE4D05" w:rsidRDefault="00E46F63" w:rsidP="00752B68">
      <w:pPr>
        <w:pStyle w:val="Prrafodelista"/>
        <w:numPr>
          <w:ilvl w:val="0"/>
          <w:numId w:val="28"/>
        </w:numPr>
        <w:spacing w:after="160" w:line="259" w:lineRule="auto"/>
        <w:jc w:val="both"/>
        <w:rPr>
          <w:rFonts w:cstheme="minorHAnsi"/>
          <w:b/>
        </w:rPr>
      </w:pPr>
      <w:r>
        <w:rPr>
          <w:rFonts w:cstheme="minorHAnsi"/>
          <w:b/>
        </w:rPr>
        <w:t>Presentación</w:t>
      </w:r>
      <w:r w:rsidR="00BE4D05">
        <w:rPr>
          <w:rFonts w:cstheme="minorHAnsi"/>
          <w:b/>
        </w:rPr>
        <w:t>:</w:t>
      </w:r>
    </w:p>
    <w:p w14:paraId="5348A4AE" w14:textId="77777777" w:rsidR="00BE4D05" w:rsidRDefault="00BE4D05" w:rsidP="00752B68">
      <w:pPr>
        <w:pStyle w:val="Prrafodelista"/>
        <w:jc w:val="both"/>
        <w:rPr>
          <w:rFonts w:cstheme="minorHAnsi"/>
          <w:b/>
        </w:rPr>
      </w:pPr>
    </w:p>
    <w:p w14:paraId="24E290DD" w14:textId="77777777" w:rsidR="00BE4D05" w:rsidRDefault="00BE4D05" w:rsidP="00752B68">
      <w:pPr>
        <w:pStyle w:val="Prrafodelista"/>
        <w:numPr>
          <w:ilvl w:val="0"/>
          <w:numId w:val="39"/>
        </w:numPr>
        <w:spacing w:after="160" w:line="259" w:lineRule="auto"/>
        <w:jc w:val="both"/>
        <w:rPr>
          <w:rFonts w:cstheme="minorHAnsi"/>
          <w:b/>
        </w:rPr>
      </w:pPr>
      <w:r>
        <w:rPr>
          <w:rFonts w:cstheme="minorHAnsi"/>
          <w:b/>
        </w:rPr>
        <w:t>Indicaciones generales:</w:t>
      </w:r>
    </w:p>
    <w:p w14:paraId="22DC261C" w14:textId="77777777" w:rsidR="00BE4D05" w:rsidRDefault="00BE4D05" w:rsidP="00752B68">
      <w:pPr>
        <w:pStyle w:val="Prrafodelista"/>
        <w:jc w:val="both"/>
        <w:rPr>
          <w:rFonts w:cstheme="minorHAnsi"/>
          <w:b/>
        </w:rPr>
      </w:pPr>
    </w:p>
    <w:p w14:paraId="72AEC002" w14:textId="77777777" w:rsidR="00BE4D05" w:rsidRDefault="00BE4D05" w:rsidP="00752B68">
      <w:pPr>
        <w:pStyle w:val="Prrafodelista"/>
        <w:numPr>
          <w:ilvl w:val="1"/>
          <w:numId w:val="39"/>
        </w:numPr>
        <w:spacing w:after="160" w:line="259" w:lineRule="auto"/>
        <w:jc w:val="both"/>
        <w:rPr>
          <w:rFonts w:cstheme="minorHAnsi"/>
        </w:rPr>
      </w:pPr>
      <w:r w:rsidRPr="000C0B72">
        <w:rPr>
          <w:rFonts w:cstheme="minorHAnsi"/>
        </w:rPr>
        <w:t>Duració</w:t>
      </w:r>
      <w:r>
        <w:rPr>
          <w:rFonts w:cstheme="minorHAnsi"/>
        </w:rPr>
        <w:t xml:space="preserve">n de las exposiciones: </w:t>
      </w:r>
    </w:p>
    <w:p w14:paraId="350903A4" w14:textId="77777777" w:rsidR="00BE4D05" w:rsidRDefault="00BE4D05" w:rsidP="00752B68">
      <w:pPr>
        <w:pStyle w:val="Prrafodelista"/>
        <w:numPr>
          <w:ilvl w:val="2"/>
          <w:numId w:val="39"/>
        </w:numPr>
        <w:spacing w:after="160" w:line="259" w:lineRule="auto"/>
        <w:jc w:val="both"/>
        <w:rPr>
          <w:rFonts w:cstheme="minorHAnsi"/>
        </w:rPr>
      </w:pPr>
      <w:r>
        <w:rPr>
          <w:rFonts w:cstheme="minorHAnsi"/>
        </w:rPr>
        <w:t xml:space="preserve">Cada exposición deberá realizarse con una extensión de 4 a 5 minutos. </w:t>
      </w:r>
    </w:p>
    <w:p w14:paraId="35DD683F" w14:textId="77777777" w:rsidR="00BE4D05" w:rsidRDefault="00BE4D05" w:rsidP="00752B68">
      <w:pPr>
        <w:pStyle w:val="Prrafodelista"/>
        <w:numPr>
          <w:ilvl w:val="2"/>
          <w:numId w:val="39"/>
        </w:numPr>
        <w:spacing w:after="160" w:line="259" w:lineRule="auto"/>
        <w:jc w:val="both"/>
        <w:rPr>
          <w:rFonts w:cstheme="minorHAnsi"/>
        </w:rPr>
      </w:pPr>
      <w:r>
        <w:rPr>
          <w:rFonts w:cstheme="minorHAnsi"/>
        </w:rPr>
        <w:t>Por esto se recomienda cumplir con los lineamientos planteados anteriormente, ya que facilitan la lectura y exposición de las ideas del proyecto.</w:t>
      </w:r>
    </w:p>
    <w:p w14:paraId="09F4FF2C" w14:textId="77777777" w:rsidR="00BE4D05" w:rsidRDefault="00BE4D05" w:rsidP="00752B68">
      <w:pPr>
        <w:pStyle w:val="Prrafodelista"/>
        <w:numPr>
          <w:ilvl w:val="1"/>
          <w:numId w:val="39"/>
        </w:numPr>
        <w:spacing w:after="160" w:line="259" w:lineRule="auto"/>
        <w:jc w:val="both"/>
        <w:rPr>
          <w:rFonts w:cstheme="minorHAnsi"/>
        </w:rPr>
      </w:pPr>
      <w:r>
        <w:rPr>
          <w:rFonts w:cstheme="minorHAnsi"/>
        </w:rPr>
        <w:t>Inicio de la presentación:</w:t>
      </w:r>
    </w:p>
    <w:p w14:paraId="16EDFD00" w14:textId="77777777" w:rsidR="00BE4D05" w:rsidRDefault="00BE4D05" w:rsidP="00752B68">
      <w:pPr>
        <w:pStyle w:val="Prrafodelista"/>
        <w:numPr>
          <w:ilvl w:val="2"/>
          <w:numId w:val="39"/>
        </w:numPr>
        <w:spacing w:after="160" w:line="259" w:lineRule="auto"/>
        <w:jc w:val="both"/>
        <w:rPr>
          <w:rFonts w:cstheme="minorHAnsi"/>
        </w:rPr>
      </w:pPr>
      <w:r>
        <w:rPr>
          <w:rFonts w:cstheme="minorHAnsi"/>
        </w:rPr>
        <w:t>El expositor deberá comenzar dando la bienvenida a los espectadores a la exposición de su proyecto.</w:t>
      </w:r>
    </w:p>
    <w:p w14:paraId="430F9D73" w14:textId="77777777" w:rsidR="00BE4D05" w:rsidRDefault="00BE4D05" w:rsidP="00752B68">
      <w:pPr>
        <w:pStyle w:val="Prrafodelista"/>
        <w:numPr>
          <w:ilvl w:val="2"/>
          <w:numId w:val="39"/>
        </w:numPr>
        <w:spacing w:after="160" w:line="259" w:lineRule="auto"/>
        <w:jc w:val="both"/>
        <w:rPr>
          <w:rFonts w:cstheme="minorHAnsi"/>
        </w:rPr>
      </w:pPr>
      <w:r>
        <w:rPr>
          <w:rFonts w:cstheme="minorHAnsi"/>
        </w:rPr>
        <w:t xml:space="preserve">Presentar a cada uno de sus integrantes, la carrera que cursan y la asignatura en la cual desarrollaron el proyecto </w:t>
      </w:r>
    </w:p>
    <w:p w14:paraId="49182450" w14:textId="77777777" w:rsidR="00BE4D05" w:rsidRDefault="00BE4D05" w:rsidP="00752B68">
      <w:pPr>
        <w:pStyle w:val="Prrafodelista"/>
        <w:numPr>
          <w:ilvl w:val="1"/>
          <w:numId w:val="39"/>
        </w:numPr>
        <w:spacing w:after="160" w:line="259" w:lineRule="auto"/>
        <w:jc w:val="both"/>
        <w:rPr>
          <w:rFonts w:cstheme="minorHAnsi"/>
        </w:rPr>
      </w:pPr>
      <w:r>
        <w:rPr>
          <w:rFonts w:cstheme="minorHAnsi"/>
        </w:rPr>
        <w:t>Desarrollo de la exposición:</w:t>
      </w:r>
    </w:p>
    <w:p w14:paraId="3328AC9F" w14:textId="4B24D3F7" w:rsidR="00BE4D05" w:rsidRDefault="00BE4D05" w:rsidP="00752B68">
      <w:pPr>
        <w:pStyle w:val="Prrafodelista"/>
        <w:numPr>
          <w:ilvl w:val="2"/>
          <w:numId w:val="39"/>
        </w:numPr>
        <w:spacing w:after="160" w:line="259" w:lineRule="auto"/>
        <w:jc w:val="both"/>
        <w:rPr>
          <w:rFonts w:cstheme="minorHAnsi"/>
        </w:rPr>
      </w:pPr>
      <w:r>
        <w:rPr>
          <w:rFonts w:cstheme="minorHAnsi"/>
        </w:rPr>
        <w:t xml:space="preserve">Seguir el sentido de lectura </w:t>
      </w:r>
      <w:r w:rsidR="00E46F63">
        <w:rPr>
          <w:rFonts w:cstheme="minorHAnsi"/>
        </w:rPr>
        <w:t>del póster explicando brevemente cada uno de los puntos y dar un pequeño espacio para preguntas</w:t>
      </w:r>
    </w:p>
    <w:p w14:paraId="3A731419" w14:textId="77777777" w:rsidR="00BE4D05" w:rsidRDefault="00BE4D05" w:rsidP="00752B68">
      <w:pPr>
        <w:pStyle w:val="Prrafodelista"/>
        <w:numPr>
          <w:ilvl w:val="1"/>
          <w:numId w:val="39"/>
        </w:numPr>
        <w:spacing w:after="160" w:line="259" w:lineRule="auto"/>
        <w:jc w:val="both"/>
        <w:rPr>
          <w:rFonts w:cstheme="minorHAnsi"/>
        </w:rPr>
      </w:pPr>
      <w:r>
        <w:rPr>
          <w:rFonts w:cstheme="minorHAnsi"/>
        </w:rPr>
        <w:t>Finalización de la presentación</w:t>
      </w:r>
    </w:p>
    <w:p w14:paraId="2AEC322B" w14:textId="584BC36A" w:rsidR="00BE4D05" w:rsidRPr="00E20A05" w:rsidRDefault="00BE4D05" w:rsidP="00752B68">
      <w:pPr>
        <w:pStyle w:val="Prrafodelista"/>
        <w:numPr>
          <w:ilvl w:val="2"/>
          <w:numId w:val="39"/>
        </w:numPr>
        <w:spacing w:after="160" w:line="259" w:lineRule="auto"/>
        <w:jc w:val="both"/>
        <w:rPr>
          <w:rFonts w:cstheme="minorHAnsi"/>
        </w:rPr>
      </w:pPr>
      <w:r w:rsidRPr="00617DAC">
        <w:rPr>
          <w:rFonts w:cstheme="minorHAnsi"/>
        </w:rPr>
        <w:t>Finalizar con un corto mensaje de agradeciendo hac</w:t>
      </w:r>
      <w:r>
        <w:rPr>
          <w:rFonts w:cstheme="minorHAnsi"/>
        </w:rPr>
        <w:t>ia los espectadores.</w:t>
      </w:r>
    </w:p>
    <w:p w14:paraId="5C5D4971" w14:textId="2D1C3FEA" w:rsidR="0023185A" w:rsidRPr="0023185A" w:rsidRDefault="0023185A" w:rsidP="00752B68">
      <w:pPr>
        <w:jc w:val="both"/>
        <w:rPr>
          <w:rFonts w:cstheme="minorHAnsi"/>
          <w:bCs/>
        </w:rPr>
      </w:pPr>
      <w:r w:rsidRPr="0023185A">
        <w:rPr>
          <w:rFonts w:cstheme="minorHAnsi"/>
          <w:bCs/>
        </w:rPr>
        <w:t xml:space="preserve">Las propuestas deben ser enviadas al correo </w:t>
      </w:r>
      <w:hyperlink r:id="rId8" w:history="1">
        <w:r w:rsidR="00E20A05" w:rsidRPr="00E1255E">
          <w:rPr>
            <w:rStyle w:val="Hipervnculo"/>
            <w:rFonts w:cstheme="minorHAnsi"/>
            <w:bCs/>
          </w:rPr>
          <w:t>lmariaruiz@poligran.edu.co</w:t>
        </w:r>
      </w:hyperlink>
      <w:r w:rsidRPr="0023185A">
        <w:rPr>
          <w:rFonts w:cstheme="minorHAnsi"/>
          <w:bCs/>
        </w:rPr>
        <w:t xml:space="preserve"> con el asunto: </w:t>
      </w:r>
      <w:r w:rsidRPr="00E20A05">
        <w:rPr>
          <w:rFonts w:cstheme="minorHAnsi"/>
          <w:bCs/>
          <w:u w:val="single"/>
        </w:rPr>
        <w:t>Nombre del proyecto curso</w:t>
      </w:r>
      <w:r w:rsidR="00E20A05" w:rsidRPr="00E20A05">
        <w:rPr>
          <w:rFonts w:cstheme="minorHAnsi"/>
          <w:bCs/>
          <w:u w:val="single"/>
        </w:rPr>
        <w:t xml:space="preserve">, </w:t>
      </w:r>
      <w:r w:rsidRPr="00E20A05">
        <w:rPr>
          <w:rFonts w:cstheme="minorHAnsi"/>
          <w:bCs/>
          <w:u w:val="single"/>
        </w:rPr>
        <w:t>código del curso 231 Feria CBA</w:t>
      </w:r>
      <w:r w:rsidRPr="0023185A">
        <w:rPr>
          <w:rFonts w:cstheme="minorHAnsi"/>
          <w:bCs/>
        </w:rPr>
        <w:t>, el correo debe contener dos documentos:</w:t>
      </w:r>
    </w:p>
    <w:p w14:paraId="425BA7C3" w14:textId="77777777" w:rsidR="0023185A" w:rsidRPr="0023185A" w:rsidRDefault="0023185A" w:rsidP="00752B68">
      <w:pPr>
        <w:pStyle w:val="Prrafodelista"/>
        <w:numPr>
          <w:ilvl w:val="0"/>
          <w:numId w:val="42"/>
        </w:numPr>
        <w:jc w:val="both"/>
        <w:rPr>
          <w:rFonts w:cstheme="minorHAnsi"/>
          <w:bCs/>
        </w:rPr>
      </w:pPr>
      <w:r w:rsidRPr="0023185A">
        <w:rPr>
          <w:rFonts w:cstheme="minorHAnsi"/>
          <w:bCs/>
        </w:rPr>
        <w:t xml:space="preserve">Informe final PIF con formato </w:t>
      </w:r>
    </w:p>
    <w:p w14:paraId="1670C37A" w14:textId="71977928" w:rsidR="0023185A" w:rsidRDefault="0023185A" w:rsidP="00752B68">
      <w:pPr>
        <w:pStyle w:val="Prrafodelista"/>
        <w:numPr>
          <w:ilvl w:val="0"/>
          <w:numId w:val="42"/>
        </w:numPr>
        <w:jc w:val="both"/>
        <w:rPr>
          <w:rFonts w:cstheme="minorHAnsi"/>
          <w:bCs/>
        </w:rPr>
      </w:pPr>
      <w:r w:rsidRPr="0023185A">
        <w:rPr>
          <w:rFonts w:cstheme="minorHAnsi"/>
          <w:bCs/>
        </w:rPr>
        <w:t xml:space="preserve">Póster bajo el formato adjunto.   </w:t>
      </w:r>
    </w:p>
    <w:p w14:paraId="4FA5B4D0" w14:textId="175B9522" w:rsidR="006D2805" w:rsidRDefault="006D2805" w:rsidP="00752B68">
      <w:pPr>
        <w:jc w:val="both"/>
        <w:rPr>
          <w:rFonts w:cstheme="minorHAnsi"/>
          <w:bCs/>
        </w:rPr>
      </w:pPr>
      <w:r>
        <w:rPr>
          <w:rFonts w:cstheme="minorHAnsi"/>
          <w:bCs/>
        </w:rPr>
        <w:t>El plazo máximo para la recepción de propuestas es el día 26 de abril de 2023.</w:t>
      </w:r>
    </w:p>
    <w:p w14:paraId="2F74F260" w14:textId="453D92B5" w:rsidR="006D2805" w:rsidRPr="006D2805" w:rsidRDefault="006D2805" w:rsidP="00752B68">
      <w:pPr>
        <w:jc w:val="both"/>
        <w:rPr>
          <w:rFonts w:cstheme="minorHAnsi"/>
          <w:bCs/>
        </w:rPr>
      </w:pPr>
      <w:r>
        <w:rPr>
          <w:rFonts w:cstheme="minorHAnsi"/>
          <w:bCs/>
        </w:rPr>
        <w:t>El día de presentación de la feria es el día 24 de mayo de 2023 de 10:00 a 14:00.</w:t>
      </w:r>
    </w:p>
    <w:p w14:paraId="130AC45E" w14:textId="0567614D" w:rsidR="00BE4D05" w:rsidRPr="00973A1B" w:rsidRDefault="00E46F63" w:rsidP="00752B68">
      <w:pPr>
        <w:jc w:val="both"/>
        <w:rPr>
          <w:rFonts w:cstheme="minorHAnsi"/>
          <w:b/>
        </w:rPr>
      </w:pPr>
      <w:r>
        <w:rPr>
          <w:rFonts w:cstheme="minorHAnsi"/>
          <w:b/>
        </w:rPr>
        <w:t>Referencias</w:t>
      </w:r>
    </w:p>
    <w:p w14:paraId="164B4654" w14:textId="52D1C1DA" w:rsidR="00E46F63" w:rsidRPr="0023185A" w:rsidRDefault="00E46F63" w:rsidP="00752B68">
      <w:pPr>
        <w:widowControl w:val="0"/>
        <w:autoSpaceDE w:val="0"/>
        <w:autoSpaceDN w:val="0"/>
        <w:adjustRightInd w:val="0"/>
        <w:spacing w:after="0" w:line="240" w:lineRule="auto"/>
        <w:ind w:left="480" w:hanging="480"/>
        <w:jc w:val="both"/>
        <w:rPr>
          <w:rFonts w:ascii="Calibri" w:hAnsi="Calibri" w:cs="Calibri"/>
          <w:noProof/>
          <w:sz w:val="24"/>
          <w:szCs w:val="24"/>
          <w:lang w:val="en-US"/>
        </w:rPr>
      </w:pPr>
      <w:r>
        <w:rPr>
          <w:rFonts w:eastAsiaTheme="minorEastAsia" w:cstheme="minorHAnsi"/>
          <w:sz w:val="24"/>
          <w:szCs w:val="24"/>
          <w:lang w:val="es-ES"/>
        </w:rPr>
        <w:fldChar w:fldCharType="begin" w:fldLock="1"/>
      </w:r>
      <w:r>
        <w:rPr>
          <w:rFonts w:eastAsiaTheme="minorEastAsia" w:cstheme="minorHAnsi"/>
          <w:sz w:val="24"/>
          <w:szCs w:val="24"/>
          <w:lang w:val="es-ES"/>
        </w:rPr>
        <w:instrText xml:space="preserve">ADDIN Mendeley Bibliography CSL_BIBLIOGRAPHY </w:instrText>
      </w:r>
      <w:r>
        <w:rPr>
          <w:rFonts w:eastAsiaTheme="minorEastAsia" w:cstheme="minorHAnsi"/>
          <w:sz w:val="24"/>
          <w:szCs w:val="24"/>
          <w:lang w:val="es-ES"/>
        </w:rPr>
        <w:fldChar w:fldCharType="separate"/>
      </w:r>
      <w:r w:rsidRPr="00E46F63">
        <w:rPr>
          <w:rFonts w:ascii="Calibri" w:hAnsi="Calibri" w:cs="Calibri"/>
          <w:noProof/>
          <w:sz w:val="24"/>
          <w:szCs w:val="24"/>
        </w:rPr>
        <w:t xml:space="preserve">Brown, J. A. L. (2020). </w:t>
      </w:r>
      <w:r w:rsidRPr="0023185A">
        <w:rPr>
          <w:rFonts w:ascii="Calibri" w:hAnsi="Calibri" w:cs="Calibri"/>
          <w:noProof/>
          <w:sz w:val="24"/>
          <w:szCs w:val="24"/>
          <w:lang w:val="en-US"/>
        </w:rPr>
        <w:t xml:space="preserve">Producing scientific posters, using online scientific resources, improves applied scientific skills in undergraduates. </w:t>
      </w:r>
      <w:r w:rsidRPr="0023185A">
        <w:rPr>
          <w:rFonts w:ascii="Calibri" w:hAnsi="Calibri" w:cs="Calibri"/>
          <w:i/>
          <w:iCs/>
          <w:noProof/>
          <w:sz w:val="24"/>
          <w:szCs w:val="24"/>
          <w:lang w:val="en-US"/>
        </w:rPr>
        <w:t>Journal of Biological Education</w:t>
      </w:r>
      <w:r w:rsidRPr="0023185A">
        <w:rPr>
          <w:rFonts w:ascii="Calibri" w:hAnsi="Calibri" w:cs="Calibri"/>
          <w:noProof/>
          <w:sz w:val="24"/>
          <w:szCs w:val="24"/>
          <w:lang w:val="en-US"/>
        </w:rPr>
        <w:t xml:space="preserve">, </w:t>
      </w:r>
      <w:r w:rsidRPr="0023185A">
        <w:rPr>
          <w:rFonts w:ascii="Calibri" w:hAnsi="Calibri" w:cs="Calibri"/>
          <w:i/>
          <w:iCs/>
          <w:noProof/>
          <w:sz w:val="24"/>
          <w:szCs w:val="24"/>
          <w:lang w:val="en-US"/>
        </w:rPr>
        <w:t>54</w:t>
      </w:r>
      <w:r w:rsidRPr="0023185A">
        <w:rPr>
          <w:rFonts w:ascii="Calibri" w:hAnsi="Calibri" w:cs="Calibri"/>
          <w:noProof/>
          <w:sz w:val="24"/>
          <w:szCs w:val="24"/>
          <w:lang w:val="en-US"/>
        </w:rPr>
        <w:t>(1), 77–87. https://doi.org/10.1080/00219266.2018.1546758</w:t>
      </w:r>
    </w:p>
    <w:p w14:paraId="60D5B78A" w14:textId="77777777" w:rsidR="00E46F63" w:rsidRPr="0023185A" w:rsidRDefault="00E46F63" w:rsidP="00752B68">
      <w:pPr>
        <w:widowControl w:val="0"/>
        <w:autoSpaceDE w:val="0"/>
        <w:autoSpaceDN w:val="0"/>
        <w:adjustRightInd w:val="0"/>
        <w:spacing w:after="0" w:line="240" w:lineRule="auto"/>
        <w:ind w:left="480" w:hanging="480"/>
        <w:jc w:val="both"/>
        <w:rPr>
          <w:rFonts w:ascii="Calibri" w:hAnsi="Calibri" w:cs="Calibri"/>
          <w:noProof/>
          <w:sz w:val="24"/>
          <w:lang w:val="en-US"/>
        </w:rPr>
      </w:pPr>
      <w:r w:rsidRPr="0023185A">
        <w:rPr>
          <w:rFonts w:ascii="Calibri" w:hAnsi="Calibri" w:cs="Calibri"/>
          <w:noProof/>
          <w:sz w:val="24"/>
          <w:szCs w:val="24"/>
          <w:lang w:val="en-US"/>
        </w:rPr>
        <w:t xml:space="preserve">Leone, E. A., &amp; French, D. P. (2022). A Mixed-Methods Study of a Poster Presentation Activity, Students’ Science Identity, and Science Communication Self-Efficacy under Remote Teaching Conditions. </w:t>
      </w:r>
      <w:r w:rsidRPr="0023185A">
        <w:rPr>
          <w:rFonts w:ascii="Calibri" w:hAnsi="Calibri" w:cs="Calibri"/>
          <w:i/>
          <w:iCs/>
          <w:noProof/>
          <w:sz w:val="24"/>
          <w:szCs w:val="24"/>
          <w:lang w:val="en-US"/>
        </w:rPr>
        <w:t>Journal of Microbiology &amp; Biology Education</w:t>
      </w:r>
      <w:r w:rsidRPr="0023185A">
        <w:rPr>
          <w:rFonts w:ascii="Calibri" w:hAnsi="Calibri" w:cs="Calibri"/>
          <w:noProof/>
          <w:sz w:val="24"/>
          <w:szCs w:val="24"/>
          <w:lang w:val="en-US"/>
        </w:rPr>
        <w:t xml:space="preserve">, </w:t>
      </w:r>
      <w:r w:rsidRPr="0023185A">
        <w:rPr>
          <w:rFonts w:ascii="Calibri" w:hAnsi="Calibri" w:cs="Calibri"/>
          <w:i/>
          <w:iCs/>
          <w:noProof/>
          <w:sz w:val="24"/>
          <w:szCs w:val="24"/>
          <w:lang w:val="en-US"/>
        </w:rPr>
        <w:t>23</w:t>
      </w:r>
      <w:r w:rsidRPr="0023185A">
        <w:rPr>
          <w:rFonts w:ascii="Calibri" w:hAnsi="Calibri" w:cs="Calibri"/>
          <w:noProof/>
          <w:sz w:val="24"/>
          <w:szCs w:val="24"/>
          <w:lang w:val="en-US"/>
        </w:rPr>
        <w:t>(1). https://doi.org/10.1128/JMBE.00262-21/ASSET/8C356FCC-E907-40C9-BA96-307FCD86B772/ASSETS/IMAGES/LARGE/JMBE.00262-21-F001.JPG</w:t>
      </w:r>
    </w:p>
    <w:p w14:paraId="4B87610B" w14:textId="2CA86259" w:rsidR="007306AF" w:rsidRPr="00F47CBC" w:rsidRDefault="00E46F63" w:rsidP="00752B68">
      <w:pPr>
        <w:pStyle w:val="Prrafodelista"/>
        <w:spacing w:after="0"/>
        <w:jc w:val="both"/>
        <w:rPr>
          <w:rFonts w:eastAsiaTheme="minorEastAsia" w:cstheme="minorHAnsi"/>
          <w:sz w:val="24"/>
          <w:szCs w:val="24"/>
          <w:lang w:val="es-ES"/>
        </w:rPr>
      </w:pPr>
      <w:r>
        <w:rPr>
          <w:rFonts w:eastAsiaTheme="minorEastAsia" w:cstheme="minorHAnsi"/>
          <w:sz w:val="24"/>
          <w:szCs w:val="24"/>
          <w:lang w:val="es-ES"/>
        </w:rPr>
        <w:fldChar w:fldCharType="end"/>
      </w:r>
    </w:p>
    <w:sectPr w:rsidR="007306AF" w:rsidRPr="00F47CBC" w:rsidSect="0003539C">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AFC3" w14:textId="77777777" w:rsidR="00AE550D" w:rsidRDefault="00AE550D" w:rsidP="00753EF9">
      <w:pPr>
        <w:spacing w:after="0" w:line="240" w:lineRule="auto"/>
      </w:pPr>
      <w:r>
        <w:separator/>
      </w:r>
    </w:p>
  </w:endnote>
  <w:endnote w:type="continuationSeparator" w:id="0">
    <w:p w14:paraId="6F5123B4" w14:textId="77777777" w:rsidR="00AE550D" w:rsidRDefault="00AE550D" w:rsidP="0075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58C5" w14:textId="77777777" w:rsidR="00AE550D" w:rsidRDefault="00AE550D" w:rsidP="00753EF9">
      <w:pPr>
        <w:spacing w:after="0" w:line="240" w:lineRule="auto"/>
      </w:pPr>
      <w:r>
        <w:separator/>
      </w:r>
    </w:p>
  </w:footnote>
  <w:footnote w:type="continuationSeparator" w:id="0">
    <w:p w14:paraId="6597419E" w14:textId="77777777" w:rsidR="00AE550D" w:rsidRDefault="00AE550D" w:rsidP="00753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F2E9" w14:textId="50C94458" w:rsidR="007F0E8D" w:rsidRPr="007F0E8D" w:rsidRDefault="007F0E8D" w:rsidP="007F0E8D">
    <w:pPr>
      <w:pStyle w:val="Encabezado"/>
      <w:jc w:val="right"/>
      <w:rPr>
        <w:rFonts w:asciiTheme="minorHAnsi" w:hAnsiTheme="minorHAnsi" w:cstheme="minorHAnsi"/>
        <w:b/>
        <w:u w:val="single"/>
      </w:rPr>
    </w:pPr>
    <w:r w:rsidRPr="007F0E8D">
      <w:rPr>
        <w:rFonts w:asciiTheme="minorHAnsi" w:hAnsiTheme="minorHAnsi" w:cstheme="minorHAnsi"/>
        <w:noProof/>
      </w:rPr>
      <w:drawing>
        <wp:anchor distT="0" distB="0" distL="114300" distR="114300" simplePos="0" relativeHeight="251659264" behindDoc="0" locked="0" layoutInCell="1" allowOverlap="1" wp14:anchorId="06933B6E" wp14:editId="595BAFE5">
          <wp:simplePos x="0" y="0"/>
          <wp:positionH relativeFrom="margin">
            <wp:align>left</wp:align>
          </wp:positionH>
          <wp:positionV relativeFrom="paragraph">
            <wp:posOffset>-249555</wp:posOffset>
          </wp:positionV>
          <wp:extent cx="1057275" cy="59436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269" cy="598854"/>
                  </a:xfrm>
                  <a:prstGeom prst="rect">
                    <a:avLst/>
                  </a:prstGeom>
                  <a:noFill/>
                  <a:ln>
                    <a:noFill/>
                  </a:ln>
                </pic:spPr>
              </pic:pic>
            </a:graphicData>
          </a:graphic>
          <wp14:sizeRelH relativeFrom="page">
            <wp14:pctWidth>0</wp14:pctWidth>
          </wp14:sizeRelH>
          <wp14:sizeRelV relativeFrom="page">
            <wp14:pctHeight>0</wp14:pctHeight>
          </wp14:sizeRelV>
        </wp:anchor>
      </w:drawing>
    </w:r>
    <w:r w:rsidR="00236EB3">
      <w:rPr>
        <w:rFonts w:asciiTheme="minorHAnsi" w:hAnsiTheme="minorHAnsi" w:cstheme="minorHAnsi"/>
        <w:b/>
        <w:u w:val="single"/>
      </w:rPr>
      <w:t xml:space="preserve"> </w:t>
    </w:r>
    <w:r w:rsidR="00BE4D05">
      <w:rPr>
        <w:rFonts w:asciiTheme="minorHAnsi" w:hAnsiTheme="minorHAnsi" w:cstheme="minorHAnsi"/>
        <w:b/>
        <w:u w:val="single"/>
      </w:rPr>
      <w:t>Feria CBA</w:t>
    </w:r>
  </w:p>
  <w:p w14:paraId="19B701C9" w14:textId="081F9CDF" w:rsidR="00BC6EBE" w:rsidRDefault="00B949F1" w:rsidP="007F0E8D">
    <w:pPr>
      <w:pStyle w:val="Encabezado"/>
      <w:jc w:val="right"/>
    </w:pPr>
    <w:r>
      <w:rPr>
        <w:rFonts w:asciiTheme="minorHAnsi" w:hAnsiTheme="minorHAnsi" w:cstheme="minorHAnsi"/>
      </w:rPr>
      <w:t>Mariana Ruiz Vélez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482"/>
    <w:multiLevelType w:val="hybridMultilevel"/>
    <w:tmpl w:val="3C18D1EE"/>
    <w:lvl w:ilvl="0" w:tplc="0FEE94DA">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77CD3"/>
    <w:multiLevelType w:val="hybridMultilevel"/>
    <w:tmpl w:val="05F27108"/>
    <w:lvl w:ilvl="0" w:tplc="A0BE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280F0C"/>
    <w:multiLevelType w:val="hybridMultilevel"/>
    <w:tmpl w:val="CEB6C474"/>
    <w:lvl w:ilvl="0" w:tplc="240A0019">
      <w:start w:val="1"/>
      <w:numFmt w:val="lowerLetter"/>
      <w:lvlText w:val="%1."/>
      <w:lvlJc w:val="left"/>
      <w:pPr>
        <w:ind w:left="2145" w:hanging="360"/>
      </w:pPr>
    </w:lvl>
    <w:lvl w:ilvl="1" w:tplc="240A0019" w:tentative="1">
      <w:start w:val="1"/>
      <w:numFmt w:val="lowerLetter"/>
      <w:lvlText w:val="%2."/>
      <w:lvlJc w:val="left"/>
      <w:pPr>
        <w:ind w:left="2865" w:hanging="360"/>
      </w:pPr>
    </w:lvl>
    <w:lvl w:ilvl="2" w:tplc="240A001B" w:tentative="1">
      <w:start w:val="1"/>
      <w:numFmt w:val="lowerRoman"/>
      <w:lvlText w:val="%3."/>
      <w:lvlJc w:val="right"/>
      <w:pPr>
        <w:ind w:left="3585" w:hanging="180"/>
      </w:pPr>
    </w:lvl>
    <w:lvl w:ilvl="3" w:tplc="240A000F" w:tentative="1">
      <w:start w:val="1"/>
      <w:numFmt w:val="decimal"/>
      <w:lvlText w:val="%4."/>
      <w:lvlJc w:val="left"/>
      <w:pPr>
        <w:ind w:left="4305" w:hanging="360"/>
      </w:pPr>
    </w:lvl>
    <w:lvl w:ilvl="4" w:tplc="240A0019" w:tentative="1">
      <w:start w:val="1"/>
      <w:numFmt w:val="lowerLetter"/>
      <w:lvlText w:val="%5."/>
      <w:lvlJc w:val="left"/>
      <w:pPr>
        <w:ind w:left="5025" w:hanging="360"/>
      </w:pPr>
    </w:lvl>
    <w:lvl w:ilvl="5" w:tplc="240A001B" w:tentative="1">
      <w:start w:val="1"/>
      <w:numFmt w:val="lowerRoman"/>
      <w:lvlText w:val="%6."/>
      <w:lvlJc w:val="right"/>
      <w:pPr>
        <w:ind w:left="5745" w:hanging="180"/>
      </w:pPr>
    </w:lvl>
    <w:lvl w:ilvl="6" w:tplc="240A000F" w:tentative="1">
      <w:start w:val="1"/>
      <w:numFmt w:val="decimal"/>
      <w:lvlText w:val="%7."/>
      <w:lvlJc w:val="left"/>
      <w:pPr>
        <w:ind w:left="6465" w:hanging="360"/>
      </w:pPr>
    </w:lvl>
    <w:lvl w:ilvl="7" w:tplc="240A0019" w:tentative="1">
      <w:start w:val="1"/>
      <w:numFmt w:val="lowerLetter"/>
      <w:lvlText w:val="%8."/>
      <w:lvlJc w:val="left"/>
      <w:pPr>
        <w:ind w:left="7185" w:hanging="360"/>
      </w:pPr>
    </w:lvl>
    <w:lvl w:ilvl="8" w:tplc="240A001B" w:tentative="1">
      <w:start w:val="1"/>
      <w:numFmt w:val="lowerRoman"/>
      <w:lvlText w:val="%9."/>
      <w:lvlJc w:val="right"/>
      <w:pPr>
        <w:ind w:left="7905" w:hanging="180"/>
      </w:pPr>
    </w:lvl>
  </w:abstractNum>
  <w:abstractNum w:abstractNumId="3" w15:restartNumberingAfterBreak="0">
    <w:nsid w:val="06843864"/>
    <w:multiLevelType w:val="hybridMultilevel"/>
    <w:tmpl w:val="CEB6C474"/>
    <w:lvl w:ilvl="0" w:tplc="240A0019">
      <w:start w:val="1"/>
      <w:numFmt w:val="lowerLetter"/>
      <w:lvlText w:val="%1."/>
      <w:lvlJc w:val="left"/>
      <w:pPr>
        <w:ind w:left="2145" w:hanging="360"/>
      </w:pPr>
    </w:lvl>
    <w:lvl w:ilvl="1" w:tplc="240A0019" w:tentative="1">
      <w:start w:val="1"/>
      <w:numFmt w:val="lowerLetter"/>
      <w:lvlText w:val="%2."/>
      <w:lvlJc w:val="left"/>
      <w:pPr>
        <w:ind w:left="2865" w:hanging="360"/>
      </w:pPr>
    </w:lvl>
    <w:lvl w:ilvl="2" w:tplc="240A001B" w:tentative="1">
      <w:start w:val="1"/>
      <w:numFmt w:val="lowerRoman"/>
      <w:lvlText w:val="%3."/>
      <w:lvlJc w:val="right"/>
      <w:pPr>
        <w:ind w:left="3585" w:hanging="180"/>
      </w:pPr>
    </w:lvl>
    <w:lvl w:ilvl="3" w:tplc="240A000F" w:tentative="1">
      <w:start w:val="1"/>
      <w:numFmt w:val="decimal"/>
      <w:lvlText w:val="%4."/>
      <w:lvlJc w:val="left"/>
      <w:pPr>
        <w:ind w:left="4305" w:hanging="360"/>
      </w:pPr>
    </w:lvl>
    <w:lvl w:ilvl="4" w:tplc="240A0019" w:tentative="1">
      <w:start w:val="1"/>
      <w:numFmt w:val="lowerLetter"/>
      <w:lvlText w:val="%5."/>
      <w:lvlJc w:val="left"/>
      <w:pPr>
        <w:ind w:left="5025" w:hanging="360"/>
      </w:pPr>
    </w:lvl>
    <w:lvl w:ilvl="5" w:tplc="240A001B" w:tentative="1">
      <w:start w:val="1"/>
      <w:numFmt w:val="lowerRoman"/>
      <w:lvlText w:val="%6."/>
      <w:lvlJc w:val="right"/>
      <w:pPr>
        <w:ind w:left="5745" w:hanging="180"/>
      </w:pPr>
    </w:lvl>
    <w:lvl w:ilvl="6" w:tplc="240A000F" w:tentative="1">
      <w:start w:val="1"/>
      <w:numFmt w:val="decimal"/>
      <w:lvlText w:val="%7."/>
      <w:lvlJc w:val="left"/>
      <w:pPr>
        <w:ind w:left="6465" w:hanging="360"/>
      </w:pPr>
    </w:lvl>
    <w:lvl w:ilvl="7" w:tplc="240A0019" w:tentative="1">
      <w:start w:val="1"/>
      <w:numFmt w:val="lowerLetter"/>
      <w:lvlText w:val="%8."/>
      <w:lvlJc w:val="left"/>
      <w:pPr>
        <w:ind w:left="7185" w:hanging="360"/>
      </w:pPr>
    </w:lvl>
    <w:lvl w:ilvl="8" w:tplc="240A001B" w:tentative="1">
      <w:start w:val="1"/>
      <w:numFmt w:val="lowerRoman"/>
      <w:lvlText w:val="%9."/>
      <w:lvlJc w:val="right"/>
      <w:pPr>
        <w:ind w:left="7905" w:hanging="180"/>
      </w:pPr>
    </w:lvl>
  </w:abstractNum>
  <w:abstractNum w:abstractNumId="4" w15:restartNumberingAfterBreak="0">
    <w:nsid w:val="07080028"/>
    <w:multiLevelType w:val="hybridMultilevel"/>
    <w:tmpl w:val="E5EE7756"/>
    <w:lvl w:ilvl="0" w:tplc="240A0019">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5" w15:restartNumberingAfterBreak="0">
    <w:nsid w:val="08677AA3"/>
    <w:multiLevelType w:val="hybridMultilevel"/>
    <w:tmpl w:val="872C3A26"/>
    <w:lvl w:ilvl="0" w:tplc="240A0013">
      <w:start w:val="1"/>
      <w:numFmt w:val="upperRoman"/>
      <w:lvlText w:val="%1."/>
      <w:lvlJc w:val="right"/>
      <w:pPr>
        <w:ind w:left="1068" w:hanging="360"/>
      </w:pPr>
    </w:lvl>
    <w:lvl w:ilvl="1" w:tplc="4C7A3664">
      <w:start w:val="1"/>
      <w:numFmt w:val="lowerLetter"/>
      <w:lvlText w:val="%2."/>
      <w:lvlJc w:val="left"/>
      <w:pPr>
        <w:ind w:left="1788" w:hanging="360"/>
      </w:pPr>
      <w:rPr>
        <w:b w:val="0"/>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0BAE3A39"/>
    <w:multiLevelType w:val="hybridMultilevel"/>
    <w:tmpl w:val="55C254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422EE3"/>
    <w:multiLevelType w:val="hybridMultilevel"/>
    <w:tmpl w:val="07B881F2"/>
    <w:lvl w:ilvl="0" w:tplc="240A0017">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8" w15:restartNumberingAfterBreak="0">
    <w:nsid w:val="195B7E26"/>
    <w:multiLevelType w:val="hybridMultilevel"/>
    <w:tmpl w:val="A33CDFB4"/>
    <w:lvl w:ilvl="0" w:tplc="240A0017">
      <w:start w:val="1"/>
      <w:numFmt w:val="lowerLetter"/>
      <w:lvlText w:val="%1)"/>
      <w:lvlJc w:val="left"/>
      <w:pPr>
        <w:ind w:left="1004" w:hanging="360"/>
      </w:p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15:restartNumberingAfterBreak="0">
    <w:nsid w:val="22460902"/>
    <w:multiLevelType w:val="hybridMultilevel"/>
    <w:tmpl w:val="9184211E"/>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25C94F08"/>
    <w:multiLevelType w:val="hybridMultilevel"/>
    <w:tmpl w:val="DB50098C"/>
    <w:lvl w:ilvl="0" w:tplc="240A0019">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1" w15:restartNumberingAfterBreak="0">
    <w:nsid w:val="26EB37AE"/>
    <w:multiLevelType w:val="hybridMultilevel"/>
    <w:tmpl w:val="B47A4E42"/>
    <w:lvl w:ilvl="0" w:tplc="240A0013">
      <w:start w:val="1"/>
      <w:numFmt w:val="upperRoman"/>
      <w:lvlText w:val="%1."/>
      <w:lvlJc w:val="right"/>
      <w:pPr>
        <w:ind w:left="1428" w:hanging="360"/>
      </w:pPr>
    </w:lvl>
    <w:lvl w:ilvl="1" w:tplc="8DF6A4DC">
      <w:start w:val="1"/>
      <w:numFmt w:val="lowerLetter"/>
      <w:lvlText w:val="%2."/>
      <w:lvlJc w:val="left"/>
      <w:pPr>
        <w:ind w:left="2148" w:hanging="360"/>
      </w:pPr>
      <w:rPr>
        <w:b w:val="0"/>
      </w:r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2" w15:restartNumberingAfterBreak="0">
    <w:nsid w:val="2B691F4B"/>
    <w:multiLevelType w:val="hybridMultilevel"/>
    <w:tmpl w:val="64B4AA24"/>
    <w:lvl w:ilvl="0" w:tplc="240A0017">
      <w:start w:val="1"/>
      <w:numFmt w:val="lowerLetter"/>
      <w:lvlText w:val="%1)"/>
      <w:lvlJc w:val="left"/>
      <w:pPr>
        <w:ind w:left="1004" w:hanging="360"/>
      </w:p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2DDC7B59"/>
    <w:multiLevelType w:val="hybridMultilevel"/>
    <w:tmpl w:val="CA36F318"/>
    <w:lvl w:ilvl="0" w:tplc="935E1AC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FF1AE9"/>
    <w:multiLevelType w:val="hybridMultilevel"/>
    <w:tmpl w:val="DC5EB06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11831E8"/>
    <w:multiLevelType w:val="hybridMultilevel"/>
    <w:tmpl w:val="A77CB2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264AB4"/>
    <w:multiLevelType w:val="hybridMultilevel"/>
    <w:tmpl w:val="24A063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5E01F5"/>
    <w:multiLevelType w:val="hybridMultilevel"/>
    <w:tmpl w:val="A4E8F39E"/>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8" w15:restartNumberingAfterBreak="0">
    <w:nsid w:val="32CF7787"/>
    <w:multiLevelType w:val="hybridMultilevel"/>
    <w:tmpl w:val="4A842C66"/>
    <w:lvl w:ilvl="0" w:tplc="ED7C424A">
      <w:start w:val="1"/>
      <w:numFmt w:val="decimal"/>
      <w:lvlText w:val="%1."/>
      <w:lvlJc w:val="left"/>
      <w:pPr>
        <w:ind w:left="720" w:hanging="360"/>
      </w:pPr>
      <w:rPr>
        <w:rFonts w:hint="default"/>
        <w:b w:val="0"/>
      </w:r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3F454B9"/>
    <w:multiLevelType w:val="hybridMultilevel"/>
    <w:tmpl w:val="29307542"/>
    <w:lvl w:ilvl="0" w:tplc="240A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306CFB"/>
    <w:multiLevelType w:val="hybridMultilevel"/>
    <w:tmpl w:val="DA4417CE"/>
    <w:lvl w:ilvl="0" w:tplc="DAAC96B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012D52"/>
    <w:multiLevelType w:val="hybridMultilevel"/>
    <w:tmpl w:val="968E5A80"/>
    <w:lvl w:ilvl="0" w:tplc="240A000F">
      <w:start w:val="1"/>
      <w:numFmt w:val="decimal"/>
      <w:lvlText w:val="%1."/>
      <w:lvlJc w:val="left"/>
      <w:pPr>
        <w:ind w:left="720" w:hanging="360"/>
      </w:pPr>
      <w:rPr>
        <w:rFonts w:hint="default"/>
        <w:b w:val="0"/>
      </w:rPr>
    </w:lvl>
    <w:lvl w:ilvl="1" w:tplc="6BBA2FA6">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DE2000"/>
    <w:multiLevelType w:val="hybridMultilevel"/>
    <w:tmpl w:val="D5E42610"/>
    <w:lvl w:ilvl="0" w:tplc="7556F27A">
      <w:start w:val="1"/>
      <w:numFmt w:val="lowerLetter"/>
      <w:lvlText w:val="%1)"/>
      <w:lvlJc w:val="left"/>
      <w:pPr>
        <w:ind w:left="720" w:hanging="360"/>
      </w:pPr>
      <w:rPr>
        <w:sz w:val="24"/>
        <w:szCs w:val="24"/>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3" w15:restartNumberingAfterBreak="0">
    <w:nsid w:val="4A026042"/>
    <w:multiLevelType w:val="hybridMultilevel"/>
    <w:tmpl w:val="B0D219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8C75A9"/>
    <w:multiLevelType w:val="hybridMultilevel"/>
    <w:tmpl w:val="61EC16DE"/>
    <w:lvl w:ilvl="0" w:tplc="240A0017">
      <w:start w:val="1"/>
      <w:numFmt w:val="lowerLetter"/>
      <w:lvlText w:val="%1)"/>
      <w:lvlJc w:val="left"/>
      <w:pPr>
        <w:ind w:left="1004" w:hanging="360"/>
      </w:pPr>
    </w:lvl>
    <w:lvl w:ilvl="1" w:tplc="240A0017">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5" w15:restartNumberingAfterBreak="0">
    <w:nsid w:val="55C94644"/>
    <w:multiLevelType w:val="hybridMultilevel"/>
    <w:tmpl w:val="D9BEC58C"/>
    <w:lvl w:ilvl="0" w:tplc="50E02A0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63D2BE4"/>
    <w:multiLevelType w:val="hybridMultilevel"/>
    <w:tmpl w:val="2C3C8678"/>
    <w:lvl w:ilvl="0" w:tplc="240A001B">
      <w:start w:val="1"/>
      <w:numFmt w:val="lowerRoman"/>
      <w:lvlText w:val="%1."/>
      <w:lvlJc w:val="righ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27" w15:restartNumberingAfterBreak="0">
    <w:nsid w:val="5CFA2D8A"/>
    <w:multiLevelType w:val="hybridMultilevel"/>
    <w:tmpl w:val="A49A2AEC"/>
    <w:lvl w:ilvl="0" w:tplc="240A0017">
      <w:start w:val="1"/>
      <w:numFmt w:val="lowerLetter"/>
      <w:lvlText w:val="%1)"/>
      <w:lvlJc w:val="left"/>
      <w:pPr>
        <w:ind w:left="1004" w:hanging="360"/>
      </w:pPr>
    </w:lvl>
    <w:lvl w:ilvl="1" w:tplc="240A0017">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8" w15:restartNumberingAfterBreak="0">
    <w:nsid w:val="67741DBB"/>
    <w:multiLevelType w:val="hybridMultilevel"/>
    <w:tmpl w:val="6E7AA6D2"/>
    <w:lvl w:ilvl="0" w:tplc="240A0013">
      <w:start w:val="1"/>
      <w:numFmt w:val="upperRoman"/>
      <w:lvlText w:val="%1."/>
      <w:lvlJc w:val="right"/>
      <w:pPr>
        <w:ind w:left="1425" w:hanging="360"/>
      </w:pPr>
    </w:lvl>
    <w:lvl w:ilvl="1" w:tplc="240A0019">
      <w:start w:val="1"/>
      <w:numFmt w:val="lowerLetter"/>
      <w:lvlText w:val="%2."/>
      <w:lvlJc w:val="left"/>
      <w:pPr>
        <w:ind w:left="2145" w:hanging="360"/>
      </w:pPr>
      <w:rPr>
        <w:rFonts w:hint="default"/>
      </w:rPr>
    </w:lvl>
    <w:lvl w:ilvl="2" w:tplc="240A001B">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29" w15:restartNumberingAfterBreak="0">
    <w:nsid w:val="67F611B3"/>
    <w:multiLevelType w:val="hybridMultilevel"/>
    <w:tmpl w:val="50C05350"/>
    <w:lvl w:ilvl="0" w:tplc="240A0019">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30" w15:restartNumberingAfterBreak="0">
    <w:nsid w:val="6B5E3DBB"/>
    <w:multiLevelType w:val="hybridMultilevel"/>
    <w:tmpl w:val="C27EDDDA"/>
    <w:lvl w:ilvl="0" w:tplc="240A0017">
      <w:start w:val="1"/>
      <w:numFmt w:val="lowerLetter"/>
      <w:lvlText w:val="%1)"/>
      <w:lvlJc w:val="left"/>
      <w:pPr>
        <w:ind w:left="1004" w:hanging="360"/>
      </w:pPr>
    </w:lvl>
    <w:lvl w:ilvl="1" w:tplc="240A0017">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1" w15:restartNumberingAfterBreak="0">
    <w:nsid w:val="6D7F6EEA"/>
    <w:multiLevelType w:val="hybridMultilevel"/>
    <w:tmpl w:val="8C3C3D30"/>
    <w:lvl w:ilvl="0" w:tplc="240A0017">
      <w:start w:val="1"/>
      <w:numFmt w:val="lowerLetter"/>
      <w:lvlText w:val="%1)"/>
      <w:lvlJc w:val="left"/>
      <w:pPr>
        <w:ind w:left="1004" w:hanging="360"/>
      </w:p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2" w15:restartNumberingAfterBreak="0">
    <w:nsid w:val="6F236FA0"/>
    <w:multiLevelType w:val="hybridMultilevel"/>
    <w:tmpl w:val="458C9D18"/>
    <w:lvl w:ilvl="0" w:tplc="240A0019">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33" w15:restartNumberingAfterBreak="0">
    <w:nsid w:val="7075160F"/>
    <w:multiLevelType w:val="hybridMultilevel"/>
    <w:tmpl w:val="FDF67880"/>
    <w:lvl w:ilvl="0" w:tplc="240A001B">
      <w:start w:val="1"/>
      <w:numFmt w:val="lowerRoman"/>
      <w:lvlText w:val="%1."/>
      <w:lvlJc w:val="right"/>
      <w:pPr>
        <w:ind w:left="1425" w:hanging="360"/>
      </w:pPr>
    </w:lvl>
    <w:lvl w:ilvl="1" w:tplc="5E3A5B10">
      <w:start w:val="1"/>
      <w:numFmt w:val="decimal"/>
      <w:lvlText w:val="%2."/>
      <w:lvlJc w:val="left"/>
      <w:pPr>
        <w:ind w:left="2145" w:hanging="360"/>
      </w:pPr>
      <w:rPr>
        <w:rFonts w:hint="default"/>
      </w:r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34" w15:restartNumberingAfterBreak="0">
    <w:nsid w:val="75BA3C44"/>
    <w:multiLevelType w:val="hybridMultilevel"/>
    <w:tmpl w:val="97B814A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A0DEFFF4">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696479"/>
    <w:multiLevelType w:val="hybridMultilevel"/>
    <w:tmpl w:val="19D0C806"/>
    <w:lvl w:ilvl="0" w:tplc="DAAC96B2">
      <w:start w:val="1"/>
      <w:numFmt w:val="upperLetter"/>
      <w:lvlText w:val="%1."/>
      <w:lvlJc w:val="left"/>
      <w:pPr>
        <w:ind w:left="720" w:hanging="360"/>
      </w:pPr>
      <w:rPr>
        <w:b/>
      </w:rPr>
    </w:lvl>
    <w:lvl w:ilvl="1" w:tplc="240A0013">
      <w:start w:val="1"/>
      <w:numFmt w:val="upperRoman"/>
      <w:lvlText w:val="%2."/>
      <w:lvlJc w:val="right"/>
      <w:pPr>
        <w:ind w:left="1440" w:hanging="360"/>
      </w:pPr>
    </w:lvl>
    <w:lvl w:ilvl="2" w:tplc="D77423E4">
      <w:start w:val="1"/>
      <w:numFmt w:val="lowerRoman"/>
      <w:lvlText w:val="%3."/>
      <w:lvlJc w:val="right"/>
      <w:pPr>
        <w:ind w:left="2160" w:hanging="180"/>
      </w:pPr>
      <w:rPr>
        <w:b w:val="0"/>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41732F"/>
    <w:multiLevelType w:val="hybridMultilevel"/>
    <w:tmpl w:val="6798B4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AB659E9"/>
    <w:multiLevelType w:val="hybridMultilevel"/>
    <w:tmpl w:val="D954101C"/>
    <w:lvl w:ilvl="0" w:tplc="413AC068">
      <w:start w:val="1"/>
      <w:numFmt w:val="upperRoman"/>
      <w:lvlText w:val="%1."/>
      <w:lvlJc w:val="right"/>
      <w:pPr>
        <w:ind w:left="1440" w:hanging="360"/>
      </w:pPr>
      <w:rPr>
        <w:b w:val="0"/>
      </w:rPr>
    </w:lvl>
    <w:lvl w:ilvl="1" w:tplc="EEDE7DD2">
      <w:start w:val="1"/>
      <w:numFmt w:val="lowerLetter"/>
      <w:lvlText w:val="%2."/>
      <w:lvlJc w:val="left"/>
      <w:pPr>
        <w:ind w:left="2160" w:hanging="360"/>
      </w:pPr>
      <w:rPr>
        <w:b w:val="0"/>
      </w:rPr>
    </w:lvl>
    <w:lvl w:ilvl="2" w:tplc="240A001B">
      <w:start w:val="1"/>
      <w:numFmt w:val="lowerRoman"/>
      <w:lvlText w:val="%3."/>
      <w:lvlJc w:val="right"/>
      <w:pPr>
        <w:ind w:left="2880" w:hanging="180"/>
      </w:pPr>
      <w:rPr>
        <w:rFonts w:hint="default"/>
      </w:r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DB7285F"/>
    <w:multiLevelType w:val="hybridMultilevel"/>
    <w:tmpl w:val="F8EE8EE6"/>
    <w:lvl w:ilvl="0" w:tplc="240A0017">
      <w:start w:val="1"/>
      <w:numFmt w:val="lowerLetter"/>
      <w:lvlText w:val="%1)"/>
      <w:lvlJc w:val="left"/>
      <w:pPr>
        <w:ind w:left="1004" w:hanging="360"/>
      </w:pPr>
    </w:lvl>
    <w:lvl w:ilvl="1" w:tplc="240A0017">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9" w15:restartNumberingAfterBreak="0">
    <w:nsid w:val="7E5A21EF"/>
    <w:multiLevelType w:val="hybridMultilevel"/>
    <w:tmpl w:val="2BDE357E"/>
    <w:lvl w:ilvl="0" w:tplc="240A0017">
      <w:start w:val="1"/>
      <w:numFmt w:val="lowerLetter"/>
      <w:lvlText w:val="%1)"/>
      <w:lvlJc w:val="left"/>
      <w:pPr>
        <w:ind w:left="1004" w:hanging="360"/>
      </w:p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0" w15:restartNumberingAfterBreak="0">
    <w:nsid w:val="7FAD62FE"/>
    <w:multiLevelType w:val="hybridMultilevel"/>
    <w:tmpl w:val="335825B6"/>
    <w:lvl w:ilvl="0" w:tplc="DAAC96B2">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35243101">
    <w:abstractNumId w:val="21"/>
  </w:num>
  <w:num w:numId="2" w16cid:durableId="1499422438">
    <w:abstractNumId w:val="14"/>
  </w:num>
  <w:num w:numId="3" w16cid:durableId="422459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16075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52723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65002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451467">
    <w:abstractNumId w:val="4"/>
  </w:num>
  <w:num w:numId="8" w16cid:durableId="1219316033">
    <w:abstractNumId w:val="12"/>
  </w:num>
  <w:num w:numId="9" w16cid:durableId="1328899934">
    <w:abstractNumId w:val="30"/>
  </w:num>
  <w:num w:numId="10" w16cid:durableId="298339797">
    <w:abstractNumId w:val="8"/>
  </w:num>
  <w:num w:numId="11" w16cid:durableId="1499273384">
    <w:abstractNumId w:val="27"/>
  </w:num>
  <w:num w:numId="12" w16cid:durableId="1073549473">
    <w:abstractNumId w:val="39"/>
  </w:num>
  <w:num w:numId="13" w16cid:durableId="1210609986">
    <w:abstractNumId w:val="24"/>
  </w:num>
  <w:num w:numId="14" w16cid:durableId="744259388">
    <w:abstractNumId w:val="22"/>
  </w:num>
  <w:num w:numId="15" w16cid:durableId="1562209922">
    <w:abstractNumId w:val="16"/>
  </w:num>
  <w:num w:numId="16" w16cid:durableId="34545752">
    <w:abstractNumId w:val="31"/>
  </w:num>
  <w:num w:numId="17" w16cid:durableId="2006010809">
    <w:abstractNumId w:val="38"/>
  </w:num>
  <w:num w:numId="18" w16cid:durableId="1041323962">
    <w:abstractNumId w:val="7"/>
  </w:num>
  <w:num w:numId="19" w16cid:durableId="889998432">
    <w:abstractNumId w:val="13"/>
  </w:num>
  <w:num w:numId="20" w16cid:durableId="250431422">
    <w:abstractNumId w:val="0"/>
  </w:num>
  <w:num w:numId="21" w16cid:durableId="755052929">
    <w:abstractNumId w:val="18"/>
  </w:num>
  <w:num w:numId="22" w16cid:durableId="1585605129">
    <w:abstractNumId w:val="1"/>
  </w:num>
  <w:num w:numId="23" w16cid:durableId="64300080">
    <w:abstractNumId w:val="34"/>
  </w:num>
  <w:num w:numId="24" w16cid:durableId="1272202693">
    <w:abstractNumId w:val="15"/>
  </w:num>
  <w:num w:numId="25" w16cid:durableId="39978796">
    <w:abstractNumId w:val="25"/>
  </w:num>
  <w:num w:numId="26" w16cid:durableId="226960033">
    <w:abstractNumId w:val="9"/>
  </w:num>
  <w:num w:numId="27" w16cid:durableId="1463646455">
    <w:abstractNumId w:val="36"/>
  </w:num>
  <w:num w:numId="28" w16cid:durableId="1529295677">
    <w:abstractNumId w:val="6"/>
  </w:num>
  <w:num w:numId="29" w16cid:durableId="1525438336">
    <w:abstractNumId w:val="17"/>
  </w:num>
  <w:num w:numId="30" w16cid:durableId="182323262">
    <w:abstractNumId w:val="26"/>
  </w:num>
  <w:num w:numId="31" w16cid:durableId="1562328552">
    <w:abstractNumId w:val="23"/>
  </w:num>
  <w:num w:numId="32" w16cid:durableId="725564870">
    <w:abstractNumId w:val="33"/>
  </w:num>
  <w:num w:numId="33" w16cid:durableId="178009918">
    <w:abstractNumId w:val="35"/>
  </w:num>
  <w:num w:numId="34" w16cid:durableId="103159662">
    <w:abstractNumId w:val="28"/>
  </w:num>
  <w:num w:numId="35" w16cid:durableId="2140107485">
    <w:abstractNumId w:val="11"/>
  </w:num>
  <w:num w:numId="36" w16cid:durableId="1749768461">
    <w:abstractNumId w:val="2"/>
  </w:num>
  <w:num w:numId="37" w16cid:durableId="33774137">
    <w:abstractNumId w:val="3"/>
  </w:num>
  <w:num w:numId="38" w16cid:durableId="2044863894">
    <w:abstractNumId w:val="20"/>
  </w:num>
  <w:num w:numId="39" w16cid:durableId="456410761">
    <w:abstractNumId w:val="40"/>
  </w:num>
  <w:num w:numId="40" w16cid:durableId="1268079778">
    <w:abstractNumId w:val="37"/>
  </w:num>
  <w:num w:numId="41" w16cid:durableId="205483407">
    <w:abstractNumId w:val="5"/>
  </w:num>
  <w:num w:numId="42" w16cid:durableId="7617646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A0"/>
    <w:rsid w:val="0001521E"/>
    <w:rsid w:val="00017B99"/>
    <w:rsid w:val="00034CB3"/>
    <w:rsid w:val="0003539C"/>
    <w:rsid w:val="00035CA7"/>
    <w:rsid w:val="0006691C"/>
    <w:rsid w:val="00070437"/>
    <w:rsid w:val="00077DF1"/>
    <w:rsid w:val="0009409C"/>
    <w:rsid w:val="0009602F"/>
    <w:rsid w:val="000A41D9"/>
    <w:rsid w:val="000B0433"/>
    <w:rsid w:val="000B1A77"/>
    <w:rsid w:val="000B43CA"/>
    <w:rsid w:val="000B7F37"/>
    <w:rsid w:val="000C031E"/>
    <w:rsid w:val="000C109B"/>
    <w:rsid w:val="000C26FF"/>
    <w:rsid w:val="000E5184"/>
    <w:rsid w:val="000E7AE5"/>
    <w:rsid w:val="00101AB8"/>
    <w:rsid w:val="00103269"/>
    <w:rsid w:val="001341B2"/>
    <w:rsid w:val="00143CB4"/>
    <w:rsid w:val="0015556B"/>
    <w:rsid w:val="0015735A"/>
    <w:rsid w:val="00162323"/>
    <w:rsid w:val="0017483A"/>
    <w:rsid w:val="00182CDB"/>
    <w:rsid w:val="001920FD"/>
    <w:rsid w:val="00196037"/>
    <w:rsid w:val="001B54C4"/>
    <w:rsid w:val="001B7AF4"/>
    <w:rsid w:val="001C27A3"/>
    <w:rsid w:val="001C5A1E"/>
    <w:rsid w:val="001D312A"/>
    <w:rsid w:val="001D4543"/>
    <w:rsid w:val="001E144F"/>
    <w:rsid w:val="001E307F"/>
    <w:rsid w:val="001E4DA4"/>
    <w:rsid w:val="001F4033"/>
    <w:rsid w:val="00220CE2"/>
    <w:rsid w:val="0023185A"/>
    <w:rsid w:val="00236EB3"/>
    <w:rsid w:val="002411C7"/>
    <w:rsid w:val="00247667"/>
    <w:rsid w:val="00250367"/>
    <w:rsid w:val="00250F9F"/>
    <w:rsid w:val="00251DDF"/>
    <w:rsid w:val="00253E24"/>
    <w:rsid w:val="00264DC1"/>
    <w:rsid w:val="00290D31"/>
    <w:rsid w:val="0029344D"/>
    <w:rsid w:val="00294A76"/>
    <w:rsid w:val="00294DC4"/>
    <w:rsid w:val="002A1423"/>
    <w:rsid w:val="002A4435"/>
    <w:rsid w:val="002B0FF8"/>
    <w:rsid w:val="002B6A0A"/>
    <w:rsid w:val="002D699F"/>
    <w:rsid w:val="002F1D1C"/>
    <w:rsid w:val="00300C26"/>
    <w:rsid w:val="00313C20"/>
    <w:rsid w:val="003171A4"/>
    <w:rsid w:val="00320E9B"/>
    <w:rsid w:val="00331C4D"/>
    <w:rsid w:val="00333C2D"/>
    <w:rsid w:val="00346984"/>
    <w:rsid w:val="00350CD5"/>
    <w:rsid w:val="003513A8"/>
    <w:rsid w:val="00354F98"/>
    <w:rsid w:val="003577DA"/>
    <w:rsid w:val="00363C0F"/>
    <w:rsid w:val="003854E0"/>
    <w:rsid w:val="00397393"/>
    <w:rsid w:val="003C2EC4"/>
    <w:rsid w:val="003E6808"/>
    <w:rsid w:val="00410758"/>
    <w:rsid w:val="004155CC"/>
    <w:rsid w:val="0041774F"/>
    <w:rsid w:val="00444266"/>
    <w:rsid w:val="00445B2F"/>
    <w:rsid w:val="00453FE6"/>
    <w:rsid w:val="004570A1"/>
    <w:rsid w:val="00470212"/>
    <w:rsid w:val="0047137D"/>
    <w:rsid w:val="00477416"/>
    <w:rsid w:val="00477D8D"/>
    <w:rsid w:val="00482839"/>
    <w:rsid w:val="004A7FD8"/>
    <w:rsid w:val="004B0CCF"/>
    <w:rsid w:val="004B77CD"/>
    <w:rsid w:val="004D6871"/>
    <w:rsid w:val="004E3698"/>
    <w:rsid w:val="004E625C"/>
    <w:rsid w:val="004E6560"/>
    <w:rsid w:val="004E69F8"/>
    <w:rsid w:val="004F0CCD"/>
    <w:rsid w:val="0052733E"/>
    <w:rsid w:val="00545D83"/>
    <w:rsid w:val="00565CEF"/>
    <w:rsid w:val="00575CDE"/>
    <w:rsid w:val="00595F72"/>
    <w:rsid w:val="005A5897"/>
    <w:rsid w:val="005D3DEA"/>
    <w:rsid w:val="005E0DB3"/>
    <w:rsid w:val="00630DAC"/>
    <w:rsid w:val="00633536"/>
    <w:rsid w:val="00634938"/>
    <w:rsid w:val="00682863"/>
    <w:rsid w:val="006836F7"/>
    <w:rsid w:val="006936FF"/>
    <w:rsid w:val="006A5C08"/>
    <w:rsid w:val="006B2519"/>
    <w:rsid w:val="006C7969"/>
    <w:rsid w:val="006D2805"/>
    <w:rsid w:val="00724E96"/>
    <w:rsid w:val="00726F38"/>
    <w:rsid w:val="007306AF"/>
    <w:rsid w:val="00733B76"/>
    <w:rsid w:val="00752B68"/>
    <w:rsid w:val="00752C21"/>
    <w:rsid w:val="00753EF9"/>
    <w:rsid w:val="007546FE"/>
    <w:rsid w:val="0078740F"/>
    <w:rsid w:val="007A5EEB"/>
    <w:rsid w:val="007D325B"/>
    <w:rsid w:val="007D7F01"/>
    <w:rsid w:val="007F0E8D"/>
    <w:rsid w:val="007F1855"/>
    <w:rsid w:val="007F37F7"/>
    <w:rsid w:val="00807663"/>
    <w:rsid w:val="008155B4"/>
    <w:rsid w:val="00826F1B"/>
    <w:rsid w:val="00832780"/>
    <w:rsid w:val="00835111"/>
    <w:rsid w:val="0083679A"/>
    <w:rsid w:val="0084514E"/>
    <w:rsid w:val="008643B9"/>
    <w:rsid w:val="00867C9C"/>
    <w:rsid w:val="00881C2A"/>
    <w:rsid w:val="00892431"/>
    <w:rsid w:val="008937E0"/>
    <w:rsid w:val="00897231"/>
    <w:rsid w:val="008A56EA"/>
    <w:rsid w:val="008A713D"/>
    <w:rsid w:val="008B3AB4"/>
    <w:rsid w:val="008B4337"/>
    <w:rsid w:val="008B4DC2"/>
    <w:rsid w:val="0092076F"/>
    <w:rsid w:val="00926DA1"/>
    <w:rsid w:val="00935358"/>
    <w:rsid w:val="00943B73"/>
    <w:rsid w:val="00947FE7"/>
    <w:rsid w:val="009576B4"/>
    <w:rsid w:val="009607BE"/>
    <w:rsid w:val="00972A39"/>
    <w:rsid w:val="0099240C"/>
    <w:rsid w:val="00993E87"/>
    <w:rsid w:val="009953E6"/>
    <w:rsid w:val="009966EF"/>
    <w:rsid w:val="009A3D40"/>
    <w:rsid w:val="009B5C60"/>
    <w:rsid w:val="009C07F8"/>
    <w:rsid w:val="009D3626"/>
    <w:rsid w:val="009D7795"/>
    <w:rsid w:val="00A0205F"/>
    <w:rsid w:val="00A02F14"/>
    <w:rsid w:val="00A11A5A"/>
    <w:rsid w:val="00A17CE4"/>
    <w:rsid w:val="00A327EF"/>
    <w:rsid w:val="00A42F8B"/>
    <w:rsid w:val="00A44416"/>
    <w:rsid w:val="00A724A3"/>
    <w:rsid w:val="00A76645"/>
    <w:rsid w:val="00A82D16"/>
    <w:rsid w:val="00A96EE4"/>
    <w:rsid w:val="00A976C0"/>
    <w:rsid w:val="00AA4C1C"/>
    <w:rsid w:val="00AC01B6"/>
    <w:rsid w:val="00AD40B4"/>
    <w:rsid w:val="00AE550D"/>
    <w:rsid w:val="00AF373F"/>
    <w:rsid w:val="00B140E1"/>
    <w:rsid w:val="00B16B78"/>
    <w:rsid w:val="00B23A93"/>
    <w:rsid w:val="00B367F7"/>
    <w:rsid w:val="00B44D23"/>
    <w:rsid w:val="00B5593A"/>
    <w:rsid w:val="00B61777"/>
    <w:rsid w:val="00B65284"/>
    <w:rsid w:val="00B949F1"/>
    <w:rsid w:val="00BA2D21"/>
    <w:rsid w:val="00BB05CF"/>
    <w:rsid w:val="00BC4797"/>
    <w:rsid w:val="00BC6EBE"/>
    <w:rsid w:val="00BE1104"/>
    <w:rsid w:val="00BE3642"/>
    <w:rsid w:val="00BE4644"/>
    <w:rsid w:val="00BE4D05"/>
    <w:rsid w:val="00BF02CA"/>
    <w:rsid w:val="00BF4B4E"/>
    <w:rsid w:val="00C05A95"/>
    <w:rsid w:val="00C30A23"/>
    <w:rsid w:val="00C34EA0"/>
    <w:rsid w:val="00C40DEF"/>
    <w:rsid w:val="00C427D1"/>
    <w:rsid w:val="00C46668"/>
    <w:rsid w:val="00C56A20"/>
    <w:rsid w:val="00C57F21"/>
    <w:rsid w:val="00C67C7D"/>
    <w:rsid w:val="00C77B38"/>
    <w:rsid w:val="00C914C5"/>
    <w:rsid w:val="00C94B63"/>
    <w:rsid w:val="00CA001B"/>
    <w:rsid w:val="00CA6264"/>
    <w:rsid w:val="00CB5144"/>
    <w:rsid w:val="00CB764B"/>
    <w:rsid w:val="00CD5E70"/>
    <w:rsid w:val="00CE6811"/>
    <w:rsid w:val="00CF3E46"/>
    <w:rsid w:val="00CF761B"/>
    <w:rsid w:val="00D04E89"/>
    <w:rsid w:val="00D123E8"/>
    <w:rsid w:val="00D21987"/>
    <w:rsid w:val="00D34CDB"/>
    <w:rsid w:val="00D35CBD"/>
    <w:rsid w:val="00D371C9"/>
    <w:rsid w:val="00D41C0A"/>
    <w:rsid w:val="00D435E5"/>
    <w:rsid w:val="00D47EB8"/>
    <w:rsid w:val="00D51BA0"/>
    <w:rsid w:val="00D601F7"/>
    <w:rsid w:val="00D60D76"/>
    <w:rsid w:val="00D659C7"/>
    <w:rsid w:val="00D662F3"/>
    <w:rsid w:val="00D700ED"/>
    <w:rsid w:val="00D70521"/>
    <w:rsid w:val="00D77CF9"/>
    <w:rsid w:val="00D83580"/>
    <w:rsid w:val="00DA5D4F"/>
    <w:rsid w:val="00DB35FE"/>
    <w:rsid w:val="00DB4CD7"/>
    <w:rsid w:val="00DC07F1"/>
    <w:rsid w:val="00DC2E90"/>
    <w:rsid w:val="00DD09F5"/>
    <w:rsid w:val="00DE162F"/>
    <w:rsid w:val="00DE3091"/>
    <w:rsid w:val="00DE3D46"/>
    <w:rsid w:val="00E01739"/>
    <w:rsid w:val="00E017E4"/>
    <w:rsid w:val="00E157B6"/>
    <w:rsid w:val="00E20A05"/>
    <w:rsid w:val="00E20E63"/>
    <w:rsid w:val="00E2179E"/>
    <w:rsid w:val="00E23BB8"/>
    <w:rsid w:val="00E3357A"/>
    <w:rsid w:val="00E46F63"/>
    <w:rsid w:val="00E471CC"/>
    <w:rsid w:val="00E5275D"/>
    <w:rsid w:val="00E81E23"/>
    <w:rsid w:val="00E86E6C"/>
    <w:rsid w:val="00E967F9"/>
    <w:rsid w:val="00EC06F9"/>
    <w:rsid w:val="00EC21A0"/>
    <w:rsid w:val="00EC6E02"/>
    <w:rsid w:val="00EE1CD4"/>
    <w:rsid w:val="00EF7264"/>
    <w:rsid w:val="00EF7601"/>
    <w:rsid w:val="00F06F15"/>
    <w:rsid w:val="00F128C7"/>
    <w:rsid w:val="00F2006C"/>
    <w:rsid w:val="00F24BFA"/>
    <w:rsid w:val="00F42FEA"/>
    <w:rsid w:val="00F47CBC"/>
    <w:rsid w:val="00F54671"/>
    <w:rsid w:val="00F75F08"/>
    <w:rsid w:val="00F93AD1"/>
    <w:rsid w:val="00F969CB"/>
    <w:rsid w:val="00FC2519"/>
    <w:rsid w:val="00FC56BA"/>
    <w:rsid w:val="00FD0B19"/>
    <w:rsid w:val="00FE4632"/>
    <w:rsid w:val="00FE6974"/>
    <w:rsid w:val="00FF79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99EF9"/>
  <w15:docId w15:val="{328C366A-6508-425E-AC5B-BB9D4C22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B8"/>
  </w:style>
  <w:style w:type="paragraph" w:styleId="Ttulo1">
    <w:name w:val="heading 1"/>
    <w:basedOn w:val="Normal"/>
    <w:next w:val="Normal"/>
    <w:link w:val="Ttulo1Car"/>
    <w:qFormat/>
    <w:rsid w:val="0009602F"/>
    <w:pPr>
      <w:keepNext/>
      <w:spacing w:before="240" w:after="60" w:line="240" w:lineRule="auto"/>
      <w:outlineLvl w:val="0"/>
    </w:pPr>
    <w:rPr>
      <w:rFonts w:ascii="Cambria" w:eastAsia="Times New Roman" w:hAnsi="Cambria" w:cs="Times New Roman"/>
      <w:b/>
      <w:bCs/>
      <w:kern w:val="32"/>
      <w:sz w:val="32"/>
      <w:szCs w:val="32"/>
      <w:lang w:val="es-MX" w:eastAsia="es-ES"/>
    </w:rPr>
  </w:style>
  <w:style w:type="paragraph" w:styleId="Ttulo2">
    <w:name w:val="heading 2"/>
    <w:basedOn w:val="Normal"/>
    <w:next w:val="Normal"/>
    <w:link w:val="Ttulo2Car"/>
    <w:uiPriority w:val="9"/>
    <w:unhideWhenUsed/>
    <w:qFormat/>
    <w:rsid w:val="00293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9344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934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1A0"/>
    <w:pPr>
      <w:ind w:left="720"/>
      <w:contextualSpacing/>
    </w:pPr>
  </w:style>
  <w:style w:type="paragraph" w:styleId="Textoindependiente">
    <w:name w:val="Body Text"/>
    <w:basedOn w:val="Normal"/>
    <w:link w:val="TextoindependienteCar"/>
    <w:rsid w:val="000C109B"/>
    <w:pPr>
      <w:spacing w:after="0" w:line="240" w:lineRule="auto"/>
      <w:jc w:val="both"/>
    </w:pPr>
    <w:rPr>
      <w:rFonts w:ascii="Arial Narrow" w:eastAsia="Times New Roman" w:hAnsi="Arial Narrow" w:cs="Times New Roman"/>
      <w:snapToGrid w:val="0"/>
      <w:sz w:val="16"/>
      <w:szCs w:val="24"/>
      <w:lang w:val="es-ES" w:eastAsia="es-ES"/>
    </w:rPr>
  </w:style>
  <w:style w:type="character" w:customStyle="1" w:styleId="TextoindependienteCar">
    <w:name w:val="Texto independiente Car"/>
    <w:basedOn w:val="Fuentedeprrafopredeter"/>
    <w:link w:val="Textoindependiente"/>
    <w:rsid w:val="000C109B"/>
    <w:rPr>
      <w:rFonts w:ascii="Arial Narrow" w:eastAsia="Times New Roman" w:hAnsi="Arial Narrow" w:cs="Times New Roman"/>
      <w:snapToGrid w:val="0"/>
      <w:sz w:val="16"/>
      <w:szCs w:val="24"/>
      <w:lang w:val="es-ES" w:eastAsia="es-ES"/>
    </w:rPr>
  </w:style>
  <w:style w:type="table" w:styleId="Tablaconcuadrcula">
    <w:name w:val="Table Grid"/>
    <w:basedOn w:val="Tablanormal"/>
    <w:rsid w:val="000C109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10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09B"/>
    <w:rPr>
      <w:rFonts w:ascii="Tahoma" w:hAnsi="Tahoma" w:cs="Tahoma"/>
      <w:sz w:val="16"/>
      <w:szCs w:val="16"/>
    </w:rPr>
  </w:style>
  <w:style w:type="character" w:customStyle="1" w:styleId="apple-converted-space">
    <w:name w:val="apple-converted-space"/>
    <w:basedOn w:val="Fuentedeprrafopredeter"/>
    <w:rsid w:val="00C30A23"/>
  </w:style>
  <w:style w:type="character" w:customStyle="1" w:styleId="Ttulo1Car">
    <w:name w:val="Título 1 Car"/>
    <w:basedOn w:val="Fuentedeprrafopredeter"/>
    <w:link w:val="Ttulo1"/>
    <w:rsid w:val="0009602F"/>
    <w:rPr>
      <w:rFonts w:ascii="Cambria" w:eastAsia="Times New Roman" w:hAnsi="Cambria" w:cs="Times New Roman"/>
      <w:b/>
      <w:bCs/>
      <w:kern w:val="32"/>
      <w:sz w:val="32"/>
      <w:szCs w:val="32"/>
      <w:lang w:val="es-MX" w:eastAsia="es-ES"/>
    </w:rPr>
  </w:style>
  <w:style w:type="paragraph" w:styleId="Textoindependiente2">
    <w:name w:val="Body Text 2"/>
    <w:basedOn w:val="Normal"/>
    <w:link w:val="Textoindependiente2Car"/>
    <w:uiPriority w:val="99"/>
    <w:unhideWhenUsed/>
    <w:rsid w:val="00477416"/>
    <w:pPr>
      <w:spacing w:after="120" w:line="480" w:lineRule="auto"/>
    </w:pPr>
    <w:rPr>
      <w:rFonts w:ascii="Calibri" w:eastAsia="Calibri" w:hAnsi="Calibri" w:cs="Times New Roman"/>
      <w:lang w:val="es-ES"/>
    </w:rPr>
  </w:style>
  <w:style w:type="character" w:customStyle="1" w:styleId="Textoindependiente2Car">
    <w:name w:val="Texto independiente 2 Car"/>
    <w:basedOn w:val="Fuentedeprrafopredeter"/>
    <w:link w:val="Textoindependiente2"/>
    <w:uiPriority w:val="99"/>
    <w:rsid w:val="00477416"/>
    <w:rPr>
      <w:rFonts w:ascii="Calibri" w:eastAsia="Calibri" w:hAnsi="Calibri" w:cs="Times New Roman"/>
      <w:lang w:val="es-ES"/>
    </w:rPr>
  </w:style>
  <w:style w:type="paragraph" w:styleId="Sinespaciado">
    <w:name w:val="No Spacing"/>
    <w:uiPriority w:val="1"/>
    <w:qFormat/>
    <w:rsid w:val="00477416"/>
    <w:pPr>
      <w:spacing w:after="0" w:line="240" w:lineRule="auto"/>
    </w:pPr>
    <w:rPr>
      <w:rFonts w:ascii="Calibri" w:eastAsia="Calibri" w:hAnsi="Calibri" w:cs="Times New Roman"/>
      <w:lang w:val="es-ES"/>
    </w:rPr>
  </w:style>
  <w:style w:type="paragraph" w:styleId="NormalWeb">
    <w:name w:val="Normal (Web)"/>
    <w:basedOn w:val="Normal"/>
    <w:uiPriority w:val="99"/>
    <w:unhideWhenUsed/>
    <w:rsid w:val="0047741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z-Principiodelformulario">
    <w:name w:val="HTML Top of Form"/>
    <w:basedOn w:val="Normal"/>
    <w:next w:val="Normal"/>
    <w:link w:val="z-PrincipiodelformularioCar"/>
    <w:hidden/>
    <w:rsid w:val="00182CDB"/>
    <w:pPr>
      <w:pBdr>
        <w:bottom w:val="single" w:sz="6" w:space="1" w:color="auto"/>
      </w:pBdr>
      <w:spacing w:after="0" w:line="240" w:lineRule="auto"/>
      <w:jc w:val="center"/>
    </w:pPr>
    <w:rPr>
      <w:rFonts w:ascii="Arial" w:eastAsia="Arial Unicode MS" w:hAnsi="Arial" w:cs="Arial Unicode MS"/>
      <w:vanish/>
      <w:color w:val="003366"/>
      <w:sz w:val="16"/>
      <w:szCs w:val="16"/>
      <w:lang w:val="es-ES" w:eastAsia="es-ES"/>
    </w:rPr>
  </w:style>
  <w:style w:type="character" w:customStyle="1" w:styleId="z-PrincipiodelformularioCar">
    <w:name w:val="z-Principio del formulario Car"/>
    <w:basedOn w:val="Fuentedeprrafopredeter"/>
    <w:link w:val="z-Principiodelformulario"/>
    <w:rsid w:val="00182CDB"/>
    <w:rPr>
      <w:rFonts w:ascii="Arial" w:eastAsia="Arial Unicode MS" w:hAnsi="Arial" w:cs="Arial Unicode MS"/>
      <w:vanish/>
      <w:color w:val="003366"/>
      <w:sz w:val="16"/>
      <w:szCs w:val="16"/>
      <w:lang w:val="es-ES" w:eastAsia="es-ES"/>
    </w:rPr>
  </w:style>
  <w:style w:type="paragraph" w:styleId="Encabezado">
    <w:name w:val="header"/>
    <w:basedOn w:val="Normal"/>
    <w:link w:val="EncabezadoCar"/>
    <w:uiPriority w:val="99"/>
    <w:unhideWhenUsed/>
    <w:rsid w:val="00182CD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82CDB"/>
    <w:rPr>
      <w:rFonts w:ascii="Times New Roman" w:eastAsia="Times New Roman" w:hAnsi="Times New Roman" w:cs="Times New Roman"/>
      <w:sz w:val="24"/>
      <w:szCs w:val="24"/>
      <w:lang w:val="es-ES" w:eastAsia="es-ES"/>
    </w:rPr>
  </w:style>
  <w:style w:type="character" w:customStyle="1" w:styleId="apple-style-span">
    <w:name w:val="apple-style-span"/>
    <w:basedOn w:val="Fuentedeprrafopredeter"/>
    <w:rsid w:val="004570A1"/>
  </w:style>
  <w:style w:type="paragraph" w:styleId="Piedepgina">
    <w:name w:val="footer"/>
    <w:basedOn w:val="Normal"/>
    <w:link w:val="PiedepginaCar"/>
    <w:uiPriority w:val="99"/>
    <w:unhideWhenUsed/>
    <w:rsid w:val="00BE11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1104"/>
  </w:style>
  <w:style w:type="character" w:customStyle="1" w:styleId="Ttulo2Car">
    <w:name w:val="Título 2 Car"/>
    <w:basedOn w:val="Fuentedeprrafopredeter"/>
    <w:link w:val="Ttulo2"/>
    <w:uiPriority w:val="9"/>
    <w:rsid w:val="0029344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9344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9344D"/>
    <w:rPr>
      <w:rFonts w:asciiTheme="majorHAnsi" w:eastAsiaTheme="majorEastAsia" w:hAnsiTheme="majorHAnsi" w:cstheme="majorBidi"/>
      <w:b/>
      <w:bCs/>
      <w:i/>
      <w:iCs/>
      <w:color w:val="4F81BD" w:themeColor="accent1"/>
    </w:rPr>
  </w:style>
  <w:style w:type="character" w:styleId="Textodelmarcadordeposicin">
    <w:name w:val="Placeholder Text"/>
    <w:basedOn w:val="Fuentedeprrafopredeter"/>
    <w:uiPriority w:val="99"/>
    <w:semiHidden/>
    <w:rsid w:val="00320E9B"/>
    <w:rPr>
      <w:color w:val="808080"/>
    </w:rPr>
  </w:style>
  <w:style w:type="character" w:styleId="Hipervnculo">
    <w:name w:val="Hyperlink"/>
    <w:basedOn w:val="Fuentedeprrafopredeter"/>
    <w:uiPriority w:val="99"/>
    <w:unhideWhenUsed/>
    <w:rsid w:val="00BE4D05"/>
    <w:rPr>
      <w:color w:val="0000FF"/>
      <w:u w:val="single"/>
    </w:rPr>
  </w:style>
  <w:style w:type="character" w:styleId="nfasis">
    <w:name w:val="Emphasis"/>
    <w:basedOn w:val="Fuentedeprrafopredeter"/>
    <w:uiPriority w:val="20"/>
    <w:qFormat/>
    <w:rsid w:val="009966EF"/>
    <w:rPr>
      <w:i/>
      <w:iCs/>
    </w:rPr>
  </w:style>
  <w:style w:type="character" w:styleId="Mencinsinresolver">
    <w:name w:val="Unresolved Mention"/>
    <w:basedOn w:val="Fuentedeprrafopredeter"/>
    <w:uiPriority w:val="99"/>
    <w:semiHidden/>
    <w:unhideWhenUsed/>
    <w:rsid w:val="0023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0629">
      <w:bodyDiv w:val="1"/>
      <w:marLeft w:val="0"/>
      <w:marRight w:val="0"/>
      <w:marTop w:val="0"/>
      <w:marBottom w:val="0"/>
      <w:divBdr>
        <w:top w:val="none" w:sz="0" w:space="0" w:color="auto"/>
        <w:left w:val="none" w:sz="0" w:space="0" w:color="auto"/>
        <w:bottom w:val="none" w:sz="0" w:space="0" w:color="auto"/>
        <w:right w:val="none" w:sz="0" w:space="0" w:color="auto"/>
      </w:divBdr>
    </w:div>
    <w:div w:id="1454903216">
      <w:bodyDiv w:val="1"/>
      <w:marLeft w:val="0"/>
      <w:marRight w:val="0"/>
      <w:marTop w:val="0"/>
      <w:marBottom w:val="0"/>
      <w:divBdr>
        <w:top w:val="none" w:sz="0" w:space="0" w:color="auto"/>
        <w:left w:val="none" w:sz="0" w:space="0" w:color="auto"/>
        <w:bottom w:val="none" w:sz="0" w:space="0" w:color="auto"/>
        <w:right w:val="none" w:sz="0" w:space="0" w:color="auto"/>
      </w:divBdr>
    </w:div>
    <w:div w:id="19866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iaruiz@poligran.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4C50-30A4-4B8C-9EC8-0D25D16E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2560</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Mariana Ruiz</cp:lastModifiedBy>
  <cp:revision>7</cp:revision>
  <cp:lastPrinted>2023-02-17T21:10:00Z</cp:lastPrinted>
  <dcterms:created xsi:type="dcterms:W3CDTF">2023-02-27T19:33:00Z</dcterms:created>
  <dcterms:modified xsi:type="dcterms:W3CDTF">2023-03-03T19:01:00Z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df2b8a62-9e9a-3005-a1f0-6504dabf1844</vt:lpwstr>
  </property>
  <property fmtid="{D5CDD505-2E9C-101B-9397-08002B2CF9AE}" pid="24" name="Mendeley Citation Style_1">
    <vt:lpwstr>http://www.zotero.org/styles/apa</vt:lpwstr>
  </property>
</Properties>
</file>