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06C043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4525A5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1364D1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1364D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1364D1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1364D1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1364D1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1364D1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1364D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15E93FD6" w:rsidR="00770797" w:rsidRPr="001364D1" w:rsidRDefault="004D6457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>VIRTU</w:t>
            </w:r>
            <w:r w:rsidR="00CC0FD6" w:rsidRPr="001364D1">
              <w:rPr>
                <w:rFonts w:ascii="Gill Sans MT" w:hAnsi="Gill Sans MT" w:cstheme="minorHAnsi"/>
                <w:sz w:val="20"/>
                <w:szCs w:val="20"/>
              </w:rPr>
              <w:t>AL</w:t>
            </w:r>
          </w:p>
        </w:tc>
      </w:tr>
      <w:tr w:rsidR="00C241F9" w:rsidRPr="004525A5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1364D1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56A77B35" w:rsidR="00C241F9" w:rsidRPr="001364D1" w:rsidRDefault="001364D1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1364D1">
              <w:rPr>
                <w:rFonts w:ascii="Gill Sans MT" w:hAnsi="Gill Sans MT"/>
                <w:sz w:val="20"/>
                <w:szCs w:val="20"/>
                <w:lang w:val="en-US"/>
              </w:rPr>
              <w:t>CURSO INTERNACIONAL DPING BUSINESS IN EUROPE</w:t>
            </w:r>
            <w:r w:rsidR="00C241F9" w:rsidRPr="001364D1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</w:p>
        </w:tc>
      </w:tr>
      <w:tr w:rsidR="00C241F9" w:rsidRPr="001364D1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1364D1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7CF1D22C" w:rsidR="00C241F9" w:rsidRPr="001364D1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/>
                <w:sz w:val="20"/>
                <w:szCs w:val="20"/>
              </w:rPr>
              <w:t>2021-</w:t>
            </w:r>
            <w:r w:rsidR="001364D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807"/>
        <w:gridCol w:w="796"/>
      </w:tblGrid>
      <w:tr w:rsidR="001E4A93" w:rsidRPr="001364D1" w14:paraId="42B354A3" w14:textId="77777777" w:rsidTr="00136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1364D1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02" w:type="dxa"/>
            <w:shd w:val="clear" w:color="auto" w:fill="0F375A"/>
            <w:vAlign w:val="center"/>
          </w:tcPr>
          <w:p w14:paraId="42B354A0" w14:textId="0E7900F4" w:rsidR="001E4A93" w:rsidRPr="001364D1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1364D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1364D1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1364D1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1364D1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1364D1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1364D1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1364D1" w14:paraId="42B354A7" w14:textId="77777777" w:rsidTr="0013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1364D1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1804422494"/>
            <w:placeholder>
              <w:docPart w:val="DAF2CEC2D8C24120A5F3168C76BBC009"/>
            </w:placeholder>
            <w:showingPlcHdr/>
            <w:dropDownList>
              <w:listItem w:value="Elija un elemento."/>
              <w:listItem w:displayText="ADMINISTRACIÓN Y GESTIÓN PÚBLICA" w:value="ADMINISTRACIÓN Y GESTIÓN PÚBLICA"/>
              <w:listItem w:displayText="COMERCIO INTERNACIONAL" w:value="COMERCIO INTERNACIONAL"/>
              <w:listItem w:displayText="ELECTIVA __" w:value="ELECTIVA __"/>
            </w:dropDownList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6C1906BA" w:rsidR="00B15D2E" w:rsidRPr="001364D1" w:rsidRDefault="001364D1" w:rsidP="001364D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1364D1">
                  <w:rPr>
                    <w:rStyle w:val="Textodelmarcadordeposicin"/>
                    <w:rFonts w:ascii="Gill Sans MT" w:hAnsi="Gill Sans MT"/>
                  </w:rPr>
                  <w:t>Elija la asignatura/módulo que desea homologar</w:t>
                </w:r>
              </w:p>
            </w:tc>
          </w:sdtContent>
        </w:sdt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A9F216C" w:rsidR="001E4A93" w:rsidRPr="001364D1" w:rsidRDefault="001364D1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1364D1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1364D1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1364D1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1364D1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364D1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525A5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A10B3"/>
    <w:rsid w:val="008E172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13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2CEC2D8C24120A5F3168C76BB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63FD-831D-4170-B3C7-3B7B69C8A7B2}"/>
      </w:docPartPr>
      <w:docPartBody>
        <w:p w:rsidR="006F133A" w:rsidRDefault="00C055CB" w:rsidP="00C055CB">
          <w:pPr>
            <w:pStyle w:val="DAF2CEC2D8C24120A5F3168C76BBC009"/>
          </w:pPr>
          <w:r w:rsidRPr="00570DD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asignatura/módulo que desea homologar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CB"/>
    <w:rsid w:val="006F133A"/>
    <w:rsid w:val="00C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55CB"/>
    <w:rPr>
      <w:color w:val="808080"/>
    </w:rPr>
  </w:style>
  <w:style w:type="paragraph" w:customStyle="1" w:styleId="DAF2CEC2D8C24120A5F3168C76BBC009">
    <w:name w:val="DAF2CEC2D8C24120A5F3168C76BBC009"/>
    <w:rsid w:val="00C055CB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10</cp:revision>
  <cp:lastPrinted>2015-02-11T22:13:00Z</cp:lastPrinted>
  <dcterms:created xsi:type="dcterms:W3CDTF">2020-09-18T19:33:00Z</dcterms:created>
  <dcterms:modified xsi:type="dcterms:W3CDTF">2021-07-28T00:29:00Z</dcterms:modified>
</cp:coreProperties>
</file>