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2C696F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2C696F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2C696F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2C696F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2C696F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2C696F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2C696F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2C696F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2C696F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2C696F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2C696F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2C696F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2C696F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2C696F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23C3B1A8" w:rsidR="00F25639" w:rsidRPr="00A04261" w:rsidRDefault="002D04FA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A04261">
              <w:rPr>
                <w:rFonts w:ascii="Aptos" w:hAnsi="Aptos"/>
                <w:sz w:val="18"/>
              </w:rPr>
              <w:t xml:space="preserve">NEGOCIOS, GESTIÓN Y SOSTENIBILIDAD </w:t>
            </w:r>
            <w:r w:rsidR="00244043" w:rsidRPr="00A04261">
              <w:rPr>
                <w:rFonts w:ascii="Aptos" w:hAnsi="Aptos"/>
                <w:sz w:val="18"/>
              </w:rPr>
              <w:t xml:space="preserve"> </w:t>
            </w:r>
            <w:r w:rsidR="00F61F56" w:rsidRPr="00A04261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264175E9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2C696F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1AF78C4" w:rsidR="00F25639" w:rsidRDefault="005B5622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BOGOT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5A35DAB" w:rsidR="00F25639" w:rsidRPr="00A04261" w:rsidRDefault="002D04FA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A04261">
              <w:rPr>
                <w:rFonts w:ascii="Aptos" w:hAnsi="Aptos"/>
                <w:sz w:val="18"/>
              </w:rPr>
              <w:t xml:space="preserve">FINANZAS </w:t>
            </w:r>
            <w:r w:rsidR="00F61F56" w:rsidRPr="00A04261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A042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A04261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2C696F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CC49477" w:rsidR="00F25639" w:rsidRPr="00A042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A04261">
              <w:rPr>
                <w:rFonts w:ascii="Aptos" w:hAnsi="Aptos"/>
                <w:sz w:val="18"/>
              </w:rPr>
              <w:t>202</w:t>
            </w:r>
            <w:r w:rsidR="00A04261">
              <w:rPr>
                <w:rFonts w:ascii="Aptos" w:hAnsi="Aptos"/>
                <w:sz w:val="18"/>
              </w:rPr>
              <w:t>6</w:t>
            </w:r>
            <w:r w:rsidRPr="00A04261">
              <w:rPr>
                <w:rFonts w:ascii="Aptos" w:hAnsi="Aptos"/>
                <w:sz w:val="18"/>
              </w:rPr>
              <w:t>-</w:t>
            </w:r>
            <w:r w:rsidR="00A04261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2C696F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2C696F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2C696F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2C696F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2C696F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2C696F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2C696F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A04261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654A6F35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  <w:r w:rsidRPr="00870264">
              <w:t>Comercio Internacional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554661E7" w:rsidR="00A04261" w:rsidRPr="00A04261" w:rsidRDefault="00A04261" w:rsidP="00A04261">
            <w:pPr>
              <w:pStyle w:val="TableParagraph"/>
              <w:jc w:val="center"/>
              <w:rPr>
                <w:rFonts w:ascii="Aptos" w:hAnsi="Aptos"/>
                <w:szCs w:val="28"/>
              </w:rPr>
            </w:pPr>
            <w:r w:rsidRPr="00A04261">
              <w:rPr>
                <w:rFonts w:ascii="Aptos" w:hAnsi="Aptos"/>
                <w:szCs w:val="28"/>
              </w:rPr>
              <w:t xml:space="preserve">CURSO EN FORMACIÓN PERMANENTE EN BIG DATA APLICADO AL NEGOCIO </w:t>
            </w:r>
          </w:p>
        </w:tc>
        <w:tc>
          <w:tcPr>
            <w:tcW w:w="763" w:type="dxa"/>
          </w:tcPr>
          <w:p w14:paraId="44FE3352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61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248FE7A2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  <w:r w:rsidRPr="00870264">
              <w:t>Estadística predictiva</w:t>
            </w:r>
          </w:p>
        </w:tc>
        <w:tc>
          <w:tcPr>
            <w:tcW w:w="3027" w:type="dxa"/>
            <w:vMerge/>
          </w:tcPr>
          <w:p w14:paraId="136762DB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61" w14:paraId="2E4D588B" w14:textId="77777777">
        <w:trPr>
          <w:trHeight w:val="282"/>
        </w:trPr>
        <w:tc>
          <w:tcPr>
            <w:tcW w:w="1351" w:type="dxa"/>
          </w:tcPr>
          <w:p w14:paraId="4AF5A9A9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D7AA20B" w14:textId="40C11276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  <w:r w:rsidRPr="00870264">
              <w:t>Administración 4.0</w:t>
            </w:r>
          </w:p>
        </w:tc>
        <w:tc>
          <w:tcPr>
            <w:tcW w:w="3027" w:type="dxa"/>
            <w:vMerge/>
          </w:tcPr>
          <w:p w14:paraId="74A75E2E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3D4F0EA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B2B118F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261" w14:paraId="6F1A423D" w14:textId="77777777">
        <w:trPr>
          <w:trHeight w:val="282"/>
        </w:trPr>
        <w:tc>
          <w:tcPr>
            <w:tcW w:w="1351" w:type="dxa"/>
          </w:tcPr>
          <w:p w14:paraId="5D5CAFDB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7D345F7" w14:textId="4FA0A0C9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  <w:r w:rsidRPr="00870264">
              <w:t>Electiva 1</w:t>
            </w:r>
          </w:p>
        </w:tc>
        <w:tc>
          <w:tcPr>
            <w:tcW w:w="3027" w:type="dxa"/>
            <w:vMerge/>
          </w:tcPr>
          <w:p w14:paraId="0F2FF3AB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3DA39FEB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493AC812" w14:textId="77777777" w:rsidR="00A04261" w:rsidRDefault="00A04261" w:rsidP="00A04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2C696F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2C696F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2C696F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2C696F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2C696F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2C696F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2C696F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2C696F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8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46CD" w14:textId="77777777" w:rsidR="003B5F81" w:rsidRDefault="003B5F81">
      <w:r>
        <w:separator/>
      </w:r>
    </w:p>
  </w:endnote>
  <w:endnote w:type="continuationSeparator" w:id="0">
    <w:p w14:paraId="5DB02C04" w14:textId="77777777" w:rsidR="003B5F81" w:rsidRDefault="003B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2C696F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2C696F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5E4C" w14:textId="77777777" w:rsidR="003B5F81" w:rsidRDefault="003B5F81">
      <w:r>
        <w:separator/>
      </w:r>
    </w:p>
  </w:footnote>
  <w:footnote w:type="continuationSeparator" w:id="0">
    <w:p w14:paraId="6E80AD5F" w14:textId="77777777" w:rsidR="003B5F81" w:rsidRDefault="003B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D1F37"/>
    <w:rsid w:val="001310BC"/>
    <w:rsid w:val="00244043"/>
    <w:rsid w:val="00281B66"/>
    <w:rsid w:val="002A3645"/>
    <w:rsid w:val="002C696F"/>
    <w:rsid w:val="002D04FA"/>
    <w:rsid w:val="003B5F81"/>
    <w:rsid w:val="004B0486"/>
    <w:rsid w:val="005B5622"/>
    <w:rsid w:val="007610C9"/>
    <w:rsid w:val="007E16B2"/>
    <w:rsid w:val="00847C08"/>
    <w:rsid w:val="00944D45"/>
    <w:rsid w:val="00A04261"/>
    <w:rsid w:val="00AA574B"/>
    <w:rsid w:val="00C10CFB"/>
    <w:rsid w:val="00D42025"/>
    <w:rsid w:val="00D87AE5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981B-F82A-421E-BD8D-034708B8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1024</Characters>
  <Application>Microsoft Office Word</Application>
  <DocSecurity>0</DocSecurity>
  <Lines>85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2024-12-24T01:13:00Z</dcterms:created>
  <dcterms:modified xsi:type="dcterms:W3CDTF">2026-03-16T18:24:00Z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